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1956"/>
        <w:gridCol w:w="3604"/>
        <w:gridCol w:w="105"/>
      </w:tblGrid>
      <w:tr w:rsidR="0056520C" w:rsidRPr="0056520C" w:rsidTr="00702555">
        <w:trPr>
          <w:gridAfter w:val="1"/>
          <w:wAfter w:w="105" w:type="dxa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</w:t>
            </w:r>
            <w:r w:rsidRPr="0056520C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ОРТОСТАН РЕСПУБЛИК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gramEnd"/>
          </w:p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</w:t>
            </w:r>
            <w:r w:rsidRPr="0056520C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Ҡ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ЫН  РАЙОНЫ</w:t>
            </w:r>
          </w:p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 РАЙОНЫ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НЫҢ</w:t>
            </w:r>
          </w:p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0C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КАРТКИ</w:t>
            </w:r>
            <w:r w:rsidRPr="0056520C">
              <w:rPr>
                <w:rFonts w:ascii="a_Helver Bashkir" w:eastAsia="MS Mincho" w:hAnsi="a_Helver Bashkir" w:cs="MS Mincho"/>
                <w:sz w:val="26"/>
                <w:szCs w:val="26"/>
                <w:lang w:val="be-BY" w:eastAsia="ru-RU"/>
              </w:rPr>
              <w:t>ҫ</w:t>
            </w:r>
            <w:r w:rsidRPr="0056520C">
              <w:rPr>
                <w:rFonts w:ascii="a_Helver Bashkir" w:eastAsia="Times New Roman" w:hAnsi="a_Helver Bashkir" w:cs="Times New Roman"/>
                <w:sz w:val="20"/>
                <w:szCs w:val="20"/>
                <w:lang w:val="be-BY" w:eastAsia="ru-RU"/>
              </w:rPr>
              <w:t>ӘК</w:t>
            </w:r>
          </w:p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 xml:space="preserve">АУЫЛ 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БИЛ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val="be-BY" w:eastAsia="ru-RU"/>
              </w:rPr>
              <w:t>ӘҺ</w:t>
            </w: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СОВЕТЫ</w:t>
            </w:r>
          </w:p>
          <w:p w:rsidR="0056520C" w:rsidRPr="0056520C" w:rsidRDefault="0056520C" w:rsidP="0056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520C" w:rsidRPr="0056520C" w:rsidRDefault="0056520C" w:rsidP="00565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34"/>
              <w:jc w:val="center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  <w:r>
              <w:rPr>
                <w:rFonts w:ascii="a_Helver Bashkir" w:eastAsia="Times New Roman" w:hAnsi="a_Helver Bashkir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3810</wp:posOffset>
                  </wp:positionV>
                  <wp:extent cx="853440" cy="1051560"/>
                  <wp:effectExtent l="0" t="0" r="381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0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6520C" w:rsidRPr="0056520C" w:rsidRDefault="0056520C" w:rsidP="005652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РЕСПУБЛИКА  БАШКОРТОСТАН</w:t>
            </w:r>
          </w:p>
          <w:p w:rsidR="0056520C" w:rsidRPr="0056520C" w:rsidRDefault="0056520C" w:rsidP="0056520C">
            <w:pPr>
              <w:tabs>
                <w:tab w:val="left" w:pos="1026"/>
                <w:tab w:val="center" w:pos="23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</w:t>
            </w:r>
          </w:p>
          <w:p w:rsidR="0056520C" w:rsidRPr="0056520C" w:rsidRDefault="0056520C" w:rsidP="005652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СЕЛЬСКОГО</w:t>
            </w: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ПОСЕЛЕНИЯ</w:t>
            </w:r>
          </w:p>
          <w:p w:rsidR="0056520C" w:rsidRPr="0056520C" w:rsidRDefault="0056520C" w:rsidP="005652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КАРТКИСЯКОВСКИЙ СЕЛЬСОВЕТ</w:t>
            </w:r>
          </w:p>
          <w:p w:rsidR="0056520C" w:rsidRPr="0056520C" w:rsidRDefault="0056520C" w:rsidP="0056520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МУНИЦИПАЛЬНОГО РАЙОНА</w:t>
            </w:r>
          </w:p>
          <w:p w:rsidR="0056520C" w:rsidRPr="0056520C" w:rsidRDefault="0056520C" w:rsidP="0056520C">
            <w:pPr>
              <w:keepNext/>
              <w:spacing w:after="0" w:line="240" w:lineRule="auto"/>
              <w:jc w:val="center"/>
              <w:outlineLvl w:val="1"/>
              <w:rPr>
                <w:rFonts w:ascii="a_Helver Bashkir" w:eastAsia="Times New Roman" w:hAnsi="a_Helver Bashkir" w:cs="Times New Roman"/>
                <w:bCs/>
                <w:sz w:val="16"/>
                <w:szCs w:val="16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be-BY" w:eastAsia="ru-RU"/>
              </w:rPr>
              <w:t>АСКИН</w:t>
            </w:r>
            <w:r w:rsidRPr="005652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 РАЙОН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val="be-BY"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a_Helver Bashkir" w:eastAsia="Times New Roman" w:hAnsi="a_Helver Bashkir" w:cs="Times New Roman"/>
                <w:sz w:val="16"/>
                <w:szCs w:val="16"/>
                <w:lang w:eastAsia="ru-RU"/>
              </w:rPr>
            </w:pPr>
          </w:p>
        </w:tc>
      </w:tr>
      <w:tr w:rsidR="0056520C" w:rsidRPr="0056520C" w:rsidTr="007025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369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</w:pPr>
            <w:r w:rsidRPr="0056520C">
              <w:rPr>
                <w:rFonts w:ascii="Times New Roman" w:eastAsia="Arial Unicode MS" w:hAnsi="Lucida Sans Unicode" w:cs="Times New Roman"/>
                <w:bCs/>
                <w:sz w:val="28"/>
                <w:szCs w:val="28"/>
                <w:lang w:eastAsia="ru-RU"/>
              </w:rPr>
              <w:t>Ҡ</w:t>
            </w:r>
            <w:r w:rsidRPr="0056520C">
              <w:rPr>
                <w:rFonts w:ascii="Times New Roman" w:eastAsia="Arial Unicode MS" w:hAnsi="Times New Roman" w:cs="Times New Roman"/>
                <w:bCs/>
                <w:sz w:val="28"/>
                <w:szCs w:val="28"/>
                <w:lang w:eastAsia="ru-RU"/>
              </w:rPr>
              <w:t>АРАР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«31» март 2015 й.</w:t>
            </w:r>
          </w:p>
        </w:tc>
        <w:tc>
          <w:tcPr>
            <w:tcW w:w="1956" w:type="dxa"/>
          </w:tcPr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be-BY"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264</w:t>
            </w:r>
          </w:p>
          <w:p w:rsidR="0056520C" w:rsidRPr="0056520C" w:rsidRDefault="0056520C" w:rsidP="005652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Карткисяк</w:t>
            </w:r>
            <w:proofErr w:type="spellEnd"/>
          </w:p>
        </w:tc>
        <w:tc>
          <w:tcPr>
            <w:tcW w:w="3709" w:type="dxa"/>
            <w:gridSpan w:val="2"/>
          </w:tcPr>
          <w:p w:rsidR="0056520C" w:rsidRPr="0056520C" w:rsidRDefault="0056520C" w:rsidP="0056520C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</w:t>
            </w:r>
          </w:p>
          <w:p w:rsidR="0056520C" w:rsidRPr="0056520C" w:rsidRDefault="0056520C" w:rsidP="0056520C">
            <w:pPr>
              <w:spacing w:after="0" w:line="240" w:lineRule="auto"/>
              <w:ind w:firstLine="90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«31» марта 2015 г.</w:t>
            </w:r>
          </w:p>
        </w:tc>
      </w:tr>
    </w:tbl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«Программы противодействия коррупции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на 2015-2016 годы»</w:t>
      </w:r>
    </w:p>
    <w:p w:rsidR="0056520C" w:rsidRPr="0056520C" w:rsidRDefault="0056520C" w:rsidP="005652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520C" w:rsidRPr="0056520C" w:rsidRDefault="0056520C" w:rsidP="005652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35 Федерального закона от 06.10.2003г. №131-ФЗ «Об общих принципах организации местного самоуправления в Российской Федерации», во исполнение Указа Президента Республики Башкортостан от 24.12.2008г. №УП-738 «Об утверждении Программы противодействия коррупции в Республике Башкортостан», </w:t>
      </w:r>
      <w:r w:rsidRPr="005652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статьями 9 и 179 Бюджетного кодекса Российской Федерации</w:t>
      </w: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дальнейшего развития системы противодействия коррупции в сельском поселений </w:t>
      </w:r>
      <w:proofErr w:type="spellStart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proofErr w:type="gram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Совет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 </w:t>
      </w:r>
      <w:r w:rsidRPr="0056520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решил:</w:t>
      </w:r>
    </w:p>
    <w:p w:rsidR="0056520C" w:rsidRPr="0056520C" w:rsidRDefault="0056520C" w:rsidP="0056520C">
      <w:pPr>
        <w:numPr>
          <w:ilvl w:val="0"/>
          <w:numId w:val="1"/>
        </w:numPr>
        <w:tabs>
          <w:tab w:val="left" w:pos="-42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«Программу противодействия коррупции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0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32"/>
          <w:lang w:eastAsia="ru-RU"/>
        </w:rPr>
        <w:t xml:space="preserve"> сельсовет муниципального района</w:t>
      </w:r>
      <w:r w:rsidRPr="0056520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proofErr w:type="spellStart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Республики Башкортостан на 2015-2016 годы» (приложение № 1);</w:t>
      </w:r>
    </w:p>
    <w:p w:rsidR="0056520C" w:rsidRPr="0056520C" w:rsidRDefault="0056520C" w:rsidP="0056520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решение на информационном стенде в здании администрации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по адресу: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арткисяк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ул.Центральная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д.4. и на официальном сайте органов местного самоуправления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Башкортостан: </w:t>
      </w:r>
      <w:hyperlink r:id="rId7" w:history="1">
        <w:r w:rsidRPr="00565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565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.а</w:t>
        </w:r>
        <w:proofErr w:type="spellStart"/>
        <w:r w:rsidRPr="00565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skino</w:t>
        </w:r>
        <w:proofErr w:type="spellEnd"/>
        <w:r w:rsidRPr="00565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5652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(раздел «сельские поселения»);</w:t>
      </w:r>
    </w:p>
    <w:p w:rsidR="0056520C" w:rsidRPr="00926952" w:rsidRDefault="0056520C" w:rsidP="0092695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решения возложить на постоянную комиссию </w:t>
      </w:r>
      <w:r w:rsidRPr="005652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социально - гуманитарным вопросам</w:t>
      </w: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муниципального р</w:t>
      </w:r>
      <w:r w:rsid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proofErr w:type="spellStart"/>
      <w:r w:rsid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="00926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</w:p>
    <w:p w:rsidR="0056520C" w:rsidRPr="0056520C" w:rsidRDefault="0056520C" w:rsidP="0056520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6520C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Р.Х.Минимухаметов</w:t>
      </w:r>
      <w:proofErr w:type="spellEnd"/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Башкортостан</w:t>
      </w:r>
    </w:p>
    <w:p w:rsidR="0056520C" w:rsidRPr="0056520C" w:rsidRDefault="0056520C" w:rsidP="005652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марта 2015 года № 264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ПРОГРАММА 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ПРОТИВОДЕЙСТВИЯ КОРРУПЦИИ 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СЕЛЬСКОГО ПОСЕЛЕНИЯ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КАРТКИСЯКОВСКИЙ </w:t>
      </w:r>
      <w:r w:rsidRPr="0056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СЕЛЬСОВЕТ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 РАЙОНА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АСКИНСКИЙ РАЙОН 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РЕСПУБЛИКИ БАШКОРТОСТАН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520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2015-2016 ГОДЫ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Карткисяк</w:t>
      </w:r>
      <w:proofErr w:type="spellEnd"/>
      <w:r w:rsidRPr="005652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-2015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 Д Е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А Н И Е </w:t>
      </w: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 проблемы и обоснование необходимости ее решения 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программными методами.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и этапы реализации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направления реализации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Объем и источники финансирования.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Ожидаемые результаты реализации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эффективности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Перечень программных мероприятий.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Программы</w:t>
      </w:r>
    </w:p>
    <w:p w:rsidR="0056520C" w:rsidRPr="0056520C" w:rsidRDefault="0056520C" w:rsidP="0056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085"/>
        <w:gridCol w:w="6521"/>
      </w:tblGrid>
      <w:tr w:rsidR="0056520C" w:rsidRPr="0056520C" w:rsidTr="00702555">
        <w:tc>
          <w:tcPr>
            <w:tcW w:w="3085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противодействия коррупции 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Сельском поселении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на 2015-2016 годы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Основание 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разработки Программы</w:t>
            </w: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Федеральный закон № 273 от 25.12.2008г. «О противодействии коррупции»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Указ Президента Республики Башкортостан от 15 сентября 2008 года №УП-482 «О дополнительных мерах по противодействию коррупции в Республике Башкортостан»;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Указ Президента Республики Башкортостан от 24 декабря 2008 года №УП-738 «Об утверждении Программы противодействия коррупции в Республике Башкортостан»  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</w:p>
          <w:p w:rsidR="0056520C" w:rsidRPr="0056520C" w:rsidRDefault="0056520C" w:rsidP="0056520C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</w:p>
          <w:p w:rsidR="0056520C" w:rsidRPr="0056520C" w:rsidRDefault="0056520C" w:rsidP="0056520C">
            <w:pPr>
              <w:spacing w:after="0" w:line="240" w:lineRule="auto"/>
              <w:ind w:right="-1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Администрация Сельского поселения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Совет Сельского поселения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0C" w:rsidRPr="0056520C" w:rsidTr="00702555">
        <w:trPr>
          <w:cantSplit/>
        </w:trPr>
        <w:tc>
          <w:tcPr>
            <w:tcW w:w="3085" w:type="dxa"/>
            <w:vMerge w:val="restart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</w:t>
            </w:r>
          </w:p>
        </w:tc>
      </w:tr>
      <w:tr w:rsidR="0056520C" w:rsidRPr="0056520C" w:rsidTr="00702555">
        <w:trPr>
          <w:cantSplit/>
        </w:trPr>
        <w:tc>
          <w:tcPr>
            <w:tcW w:w="0" w:type="auto"/>
            <w:vMerge/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достижение качественно нового уровня противодействия коррупции с обеспечением полноты выявления коррупционных правонарушений и адекватного реагирования на них в соответствии с законом;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постоянного снижения уровня коррупции за счет искоренения (нейтрализации) порождающих ее причин и условий;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 взаимодействия органов местного самоуправления и общества в сфере муниципального управления;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защиты прав и законных интересов граждан, общества и государства от угроз, связанных с коррупцией </w:t>
            </w:r>
          </w:p>
        </w:tc>
      </w:tr>
      <w:tr w:rsidR="0056520C" w:rsidRPr="0056520C" w:rsidTr="00702555">
        <w:trPr>
          <w:cantSplit/>
        </w:trPr>
        <w:tc>
          <w:tcPr>
            <w:tcW w:w="0" w:type="auto"/>
            <w:vMerge/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</w:tc>
      </w:tr>
      <w:tr w:rsidR="0056520C" w:rsidRPr="0056520C" w:rsidTr="00702555">
        <w:trPr>
          <w:cantSplit/>
        </w:trPr>
        <w:tc>
          <w:tcPr>
            <w:tcW w:w="0" w:type="auto"/>
            <w:vMerge/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риска коррупционных действий;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законопослушного поведения;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антикоррупционного общественного мнения, нетерпимости к проявлениям коррупции;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мониторинг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факторов и эффективности мер антикоррупционной политики;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адекватного реагирования правовыми, организационными, идеологическими и другими мерами на коррупционные угрозы;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профессионального кадрового ядра по противодействию коррупции, взаимодействующего с институтами гражданского общества;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упреждение возможностей возникновения  и действия коррупционных факторов;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неопределенности правовых норм и сокращение дискреционных полномочий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реализации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нормативно-правовое регулирование антикоррупционной деятельности (с учетом разграничения предметов ведения и полномочий между органами государственной власти Республики Башкортостан и органами местного самоуправления);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организационно-управленческие меры по обеспечению антикоррупционной деятельности;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антикоррупционное просвещение, обучение и воспитание; 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меры противодействия коррупции в сфере предпринимательства;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прозрачности работы муниципальных органов, укрепление их связей с гражданским обществом;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стимулирование антикоррупционной активности общественности;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0C" w:rsidRPr="0056520C" w:rsidTr="00702555">
        <w:tc>
          <w:tcPr>
            <w:tcW w:w="3085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Программы</w:t>
            </w: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годы, без деления на этапы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сельского поселения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отдельные программные мероприятия финансируются за счет внебюджетных источников</w:t>
            </w:r>
          </w:p>
        </w:tc>
      </w:tr>
      <w:tr w:rsidR="0056520C" w:rsidRPr="0056520C" w:rsidTr="00702555">
        <w:tc>
          <w:tcPr>
            <w:tcW w:w="3085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6521" w:type="dxa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увеличение численности субъектов противодействия </w:t>
            </w: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коррупции, повышение качества и эффективности антикоррупционной деятельности за счет внутренних резервов и дополнительного ресурсного обеспечения;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приведение законодательных и иных нормативных правовых актов в соответствие с антикоррупционными требованиями;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рост числа выявляемых коррупционных правонарушений при уменьшении их латентного (скрытого) слоя, обеспечение надлежащего правового реагирования на эти правонарушения;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расширение и интенсификация сфер упреждающего воздействия на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коррупциогенные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факторы;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постепенного снижения уровня коррупции, ограничения сфер и силы действия факторов, ее продуцирующих;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ослабление негативных воздействий коррупции на муниципальное и иное социальное управление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Производится применительно к основным направлениям в ежегодных докладах исполнителей программных мероприятий</w:t>
            </w:r>
          </w:p>
        </w:tc>
      </w:tr>
      <w:tr w:rsidR="0056520C" w:rsidRPr="0056520C" w:rsidTr="00702555">
        <w:tc>
          <w:tcPr>
            <w:tcW w:w="3085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Программы</w:t>
            </w:r>
          </w:p>
        </w:tc>
        <w:tc>
          <w:tcPr>
            <w:tcW w:w="6521" w:type="dxa"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</w:t>
            </w:r>
            <w:proofErr w:type="gram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программы осуществляют Сельское поселение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 муниципального района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 Республики Башкортостан и антикоррупционная комиссия, образованная при Сельском поселении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муниципального района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 </w:t>
            </w:r>
          </w:p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работу по противодействию коррупции политических партий, общественных объединений и других институтов гражданского общества</w:t>
            </w:r>
          </w:p>
        </w:tc>
      </w:tr>
    </w:tbl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Содержание проблемы и обоснование 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ее решения программными методами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Коррупция представляет собой серьезную угрозу национальной безопасности государства, функционированию публичной власти на основе права и верховенства закона. Подменяя публично-правовые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становится существенным тормозом экономического и социального развития, препятствует успешной реализации приоритетных национальных проектов.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 коррупции составляет взяточничество, однако наряду с этим опасным преступлением она имеет обширную периферию, включающую множество самых разнообразных деяний противоправного и аморального характера. Для коррупционных преступлений и коррупции в целом характерна глубокая и разветвленная корневая системы, сложная, многофакторная ее детерминация.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этим противодействие коррупции требует широкого общественного подхода, применения не только правовых, но и экономических, политических, организационно-управленческих, культурно-воспитательных и иных мер.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Борьба с коррупцией не может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сводится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привлечению к ответственности лиц, виновных в коррупционных преступлениях, и к кратковременным кампаниям по решению </w:t>
      </w: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частных вопросов, она должна включать хорошо продуманную и просчитанную систему разноплановых усилий, осуществляемых множеством субъектов.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это обуславливает острую необходимость решения проблемы программными методами, что позволит обеспечить должную целеустремленность и организованность, тесное взаимодействие субъектов, противостоящих коррупции,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наступательность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последовательность антикоррупционных мер, адекватную оценку их эффективности и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противодействия коррупции в Сельском поселении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2015-2016 годы (далее – Программа) призвана укрепить нормативную правовую базу противодействия коррупции, что приобретает особую актуальность при наличии пробелов в соответствующем федеральном законодательстве.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Организационное обеспечение противодействия коррупции в Сельском поселении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осуществляется администрацией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 Это позволит создать условия для достижения необходимого уровня профессионализма и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предметности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антикоррупционных мер, налаживания должной координации субъектов антикоррупционной деятельности, ее осуществления по единому замыслу и под строгим контролем.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динамичного развития российской правовой системы (как на федеральном, так и на региональном уровнях), принятия множества новых законов, частых изменений и дополнений, вносимых в действующее законодательство, особое значение в деле раннего предупреждения коррупции приобретает антикоррупционная экспертиза нормативных правовых актов и их проектов.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создает возможности для упреждающего выявления и своевременного устранения пробелов в законах и других лазеек, которые могут быть использованы коррупционерами в корыстных целях. 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обладает развитыми приспособительными способностями, она непрерывно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мимикрирует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видоизменяется, приобретает в зависимости от внешних условий новые формы и проявления. В связи с этим в целях обеспечения обоснованности и результативности мер противодействия коррупции, принятия в этой сфере адекватных решений, диктуемых обстановкой, устранения возникающих рисков и угроз, маневрирования задействованными силами, непрерывного отслеживания ситуации борьбы с коррупцией, необходимо наладить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самой коррупции, так и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мер антикоррупционной политики.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Факторами, способствующими живучести и распространению коррупции, являются привыкание и терпимость к ней, недооценка общественным мнением ее опасности и вреда. На преодоление этих негативных явлений общественного сознания направлены предусмотренные Программой меры антикоррупционного просвещения, обучения и воспитания.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отдельного, относительно самостоятельного направления выделяется противодействие коррупции в экономической деятельности, осуществляемое с использованием возможностей предпринимательского сообщества, что имеет базовое значение для борьбы с этим социально негативным явлением в других сферах жизни общества, а также в целом с преступностью экономической направленности, включая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организованную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20C" w:rsidRPr="0056520C" w:rsidRDefault="0056520C" w:rsidP="0056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Коррупция посягает на интересы службы в государственных органах, органах местного самоуправления, в коммерческих и иных организациях, другие охраняемых законом ценности. Она представляет собой противоправный симбиоз необоснованной монополизации власти и управления, дискреционных полномочий служащих и отсутствия их жесткой правовой подотчетности и подконтрольности.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в деле превентивного противодействия, особенно ранней профилактики коррупции, важное значение имеет реализация Федерального закона № 273 от 25.12.2009г. «О противодействии коррупции», Указа Президента Республики Башкортостан от 15 </w:t>
      </w: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сентября 2008 года №УП-482 «О дополнительных мерах по противодействию коррупции в Республике Башкортостан», Указа Президента Республики Башкортостан от 24 декабря 2008 года №УП-738 «Об утверждении Программы противодействия коррупции в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Республике Башкортостан», наведение надлежащего порядка в деятельности государственных, муниципальных органов и учреждений, всех категорий публичных служащих. Решению этой задачи служат предусмотренные Программой меры обеспечения прозрачности государственных и муниципальных органов, укрепления и развития их связей с гражданским обществом, стимулирования антикоррупционной активности широких слоев общественности. Особое внимание уделяется снижению, а по возможности и устранению избыточного административного давления на граждан и организации.     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Основные цели и задачи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 следующие: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достижение качественно нового уровня противодействия коррупции с обеспечением полноты выявления коррупционных правонарушений и адекватного реагирования на них в соответствии с законом;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постоянного снижения уровня коррупции за счет искоренения (нейтрализации) порождающих ее причин и условий;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эффективности взаимодействия органов местного самоуправления и общества в сфере муниципального управления;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защиты прав и законных интересов граждан, общества и государства от угроз, связанных с коррупцией.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следующих задач: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риска коррупционных действий;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законопослушного поведения;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антикоррупционного общественного мнения, нетерпимости к проявлениям коррупции;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эффективности мер антикоррупционной политики;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адекватного реагирования правовыми, организационными, идеологическими и другими мерами на коррупционные угрозы;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профессионального кадрового ядра по противодействию коррупции, взаимодействующего с институтами гражданского общества;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упреждение возможностей возникновения  и действия коррупционных факторов;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неопределенности правовых норм и сокращение дискреционных полномочий.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Сроки и этапы реализации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 2015-2016 годы, без деления на этапы.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направления реализации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реализации Программы являются: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нормативно-правовое регулирование антикоррупционной деятельности (с учетом разграничения предметов ведения и полномочий между органами государственной власти Республики Башкортостан и органами местного самоуправления);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организационно-управленческие меры по обеспечению антикоррупционной деятельности;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антикоррупционная экспертиза нормативных правовых актов и их проектов;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коррупции,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мер антикоррупционной политики;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антикоррупционное просвещение, обучение и воспитание; 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меры противодействия коррупции в сфере предпринимательства;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обеспечение прозрачности работы государственных и муниципальных органов, укрепление их связей с гражданским обществом;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антикоррупционной активности общественности;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правоохранительных органов по предупреждению коррупции.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5. Источники финансирования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Бюджет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в размере 1000 рублей;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отдельные программные мероприятия финансируются за счет внебюджетных источников.  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Ожидаемые результаты реализации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Программы ожидается: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численности субъектов противодействия коррупции, повышение качества и эффективности антикоррупционной деятельности за счет внутренних резервов и дополнительного ресурсного обеспечения;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приведение законодательных и иных нормативных правовых актов в соответствие с антикоррупционными требованиями;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числа выявляемых коррупционных правонарушений при уменьшении их латентного (скрытого) слоя, обеспечение надлежащего правового реагирования на эти правонарушения;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расширение и интенсификация сфер упреждающего воздействия на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коррупциогенные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факторы;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постепенного снижения уровня коррупции, ограничения сфер и силы действия факторов, ее продуцирующих;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ослабление негативных воздействий коррупции на муниципальное и иное социальное управление.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Оценка эффективности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Программы производится применительно к основным направлениям в ежегодных докладах исполнителей программных мероприятий.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Программы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программы осуществляют Администрация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района. Ход выполнения мероприятий Программы ежегодно будет рассматриваться на заседаниях Совета.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 будет 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осуществление  общественного  контроля за  реализацией   данной  программы.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Исполнители Программы ежегодно к 20 января года, следующего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представляют отчет о выполнении мероприятий Программы в Администрацию Сельского поселения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Башкортостан.</w:t>
      </w:r>
    </w:p>
    <w:p w:rsidR="0056520C" w:rsidRPr="0056520C" w:rsidRDefault="0056520C" w:rsidP="005652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финансовых затратах на реализацию Программы представляется в установленном порядке. </w:t>
      </w:r>
    </w:p>
    <w:p w:rsidR="0056520C" w:rsidRPr="0056520C" w:rsidRDefault="0056520C" w:rsidP="0056520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520C" w:rsidRPr="0056520C" w:rsidRDefault="0056520C" w:rsidP="0056520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520C" w:rsidRPr="0056520C">
          <w:pgSz w:w="11906" w:h="16838"/>
          <w:pgMar w:top="1134" w:right="850" w:bottom="899" w:left="1701" w:header="708" w:footer="708" w:gutter="0"/>
          <w:cols w:space="720"/>
        </w:sectPr>
      </w:pPr>
    </w:p>
    <w:tbl>
      <w:tblPr>
        <w:tblW w:w="147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1"/>
        <w:gridCol w:w="5428"/>
        <w:gridCol w:w="2268"/>
        <w:gridCol w:w="1418"/>
        <w:gridCol w:w="2836"/>
        <w:gridCol w:w="1984"/>
      </w:tblGrid>
      <w:tr w:rsidR="0056520C" w:rsidRPr="0056520C" w:rsidTr="00702555">
        <w:trPr>
          <w:cantSplit/>
          <w:trHeight w:val="480"/>
        </w:trPr>
        <w:tc>
          <w:tcPr>
            <w:tcW w:w="1474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9.Перечень программных мероприятий</w:t>
            </w:r>
          </w:p>
        </w:tc>
      </w:tr>
      <w:tr w:rsidR="0056520C" w:rsidRPr="0056520C" w:rsidTr="00702555">
        <w:trPr>
          <w:cantSplit/>
          <w:trHeight w:val="480"/>
        </w:trPr>
        <w:tc>
          <w:tcPr>
            <w:tcW w:w="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4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8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Ожидаемый результат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56520C" w:rsidRPr="0056520C" w:rsidTr="00702555">
        <w:trPr>
          <w:cantSplit/>
          <w:trHeight w:val="322"/>
        </w:trPr>
        <w:tc>
          <w:tcPr>
            <w:tcW w:w="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520C" w:rsidRPr="0056520C" w:rsidRDefault="0056520C" w:rsidP="005652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0C" w:rsidRPr="0056520C" w:rsidTr="00702555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 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     </w:t>
            </w:r>
          </w:p>
        </w:tc>
      </w:tr>
      <w:tr w:rsidR="0056520C" w:rsidRPr="0056520C" w:rsidTr="00702555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 - аналитического обзора о состоянии  коррупции в</w:t>
            </w:r>
            <w:r w:rsidRPr="0056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сельском поселении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и результатах противодействия за 2013 - 2014 годы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Отделение МВД России по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Аскинскому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  </w:t>
            </w: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прокуратура  (по согласованию);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информационного обеспечения антикоррупционной деятельности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15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 учреждениях и организациях</w:t>
            </w:r>
            <w:r w:rsidRPr="0056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расположенных на территории</w:t>
            </w:r>
            <w:r w:rsidRPr="005652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Карткисяковский</w:t>
            </w:r>
            <w:proofErr w:type="spellEnd"/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 должностных лиц, ответственных за обеспечение профилактики коррупционных правонарушений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организованности и профессионализма в противодействии коррупции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перечня должностей, сопряженных с высокими коррупционными рисками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СП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организованности и профессионализма в противодействии коррупции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20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семинаров (тренингов), курсов повышения  квалификации, стажировок для лиц, привлекаемых к осуществлению антикоррупционного мониторинга, проведению антикоррупционных экспертиз, других категорий служащих и представителей общественности, участвующих в реализации антикоррупционной политики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профессионализма субъектов антикоррупционной деятельности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1119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докладов о работе по предупреждению коррупции и мерах по совершенствованию этой работы в Совет СП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Управляющая делами администрации СП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до 1 апреля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практики антикоррупционной  работы министерств и ведомств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56520C" w:rsidRPr="0056520C" w:rsidTr="00702555">
        <w:trPr>
          <w:cantSplit/>
          <w:trHeight w:val="108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принятии мер по модернизации учета коррупционных правонарушений в целях обеспечения его полноты и достоверности. Обеспечение широкой гласности данных учета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СП, Администрация СП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Улучшение информационного обеспечения антикоррупционной деятельности, усиление ее гласности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1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организации разработки критериев оценки эффективности антикоррупционных мер, внедрение их в деятельность всех субъектов реализации антикоррупционной политики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СП, Администрация СП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управления антикоррупционной деятельностью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21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системы массовых коммуникативных воздействий по  вопросам противодействия коррупции с использованием возможностей печатных  и электронных средств массовой информации, сети Интернет, творческих организаций (постоянные рубрики, тематические циклы передач, сайты,  издание буклетов, плакатов антикоррупционной направленности)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РИК «Надежда» (по согласованию)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населения активной гражданской позиции по противостоянию коррупции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 тыс. руб.</w:t>
            </w:r>
          </w:p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520C" w:rsidRPr="0056520C" w:rsidTr="00702555">
        <w:trPr>
          <w:cantSplit/>
          <w:trHeight w:val="20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при организации проведения социологического опроса представителей малого, среднего и крупного предпринимательства по вопросам их взаимоотношений с контролирующими, надзорными и другими государственными органами. Анализ  данных о выявленных фактах избыточного административного давления на предпринимателей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СП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(снижение) избыточного административного давления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средства </w:t>
            </w:r>
          </w:p>
        </w:tc>
      </w:tr>
      <w:tr w:rsidR="0056520C" w:rsidRPr="0056520C" w:rsidTr="00702555">
        <w:trPr>
          <w:cantSplit/>
          <w:trHeight w:val="20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"круглых столов" представителей исполнительной власти, предпринимателей и научной общественности в целях обмена мнениями по вопросам взаимоотношения власти и бизнеса, разработки согласованных мер по обеспечению в рамках закона свободы экономической деятельности, снижению административного давления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СП, Администрация СП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свободы экономической деятельности в рамках закона, снижение административного давления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финансирование; внебюджетные средства</w:t>
            </w:r>
          </w:p>
        </w:tc>
      </w:tr>
      <w:tr w:rsidR="0056520C" w:rsidRPr="0056520C" w:rsidTr="00702555">
        <w:trPr>
          <w:cantSplit/>
          <w:trHeight w:val="9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11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выпуск брошюры для предпринимателей о возможных коррупционных ситуациях и способах поведения в таких ситуациях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СП,</w:t>
            </w:r>
          </w:p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2015 - 2016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положительного опыта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</w:tr>
      <w:tr w:rsidR="0056520C" w:rsidRPr="0056520C" w:rsidTr="00702555">
        <w:trPr>
          <w:cantSplit/>
          <w:trHeight w:val="72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принятие и внедрение в практику работы административных регламентов оказания государственных услуг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СП, Администрация СП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     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Упорядочение администрирования, снижение коррупционных рисков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  <w:tr w:rsidR="0056520C" w:rsidRPr="0056520C" w:rsidTr="00702555">
        <w:trPr>
          <w:cantSplit/>
          <w:trHeight w:val="120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5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всемерной поддержки формированию и деятельности некоммерческих организаций, имеющих и реализующих в качестве уставных целей и задач противодействие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СП, Администрация СП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2015- 2016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Налаживание конструктивного диалога органов публичной власти с гражданским обществом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520C" w:rsidRPr="0056520C" w:rsidRDefault="0056520C" w:rsidP="00565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</w:tr>
    </w:tbl>
    <w:p w:rsidR="0056520C" w:rsidRPr="0056520C" w:rsidRDefault="0056520C" w:rsidP="005652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520C" w:rsidRPr="0056520C" w:rsidRDefault="0056520C" w:rsidP="00565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Управляющий делами:             </w:t>
      </w:r>
      <w:proofErr w:type="spellStart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Зиева</w:t>
      </w:r>
      <w:proofErr w:type="spellEnd"/>
      <w:r w:rsidRPr="0056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Ф.Н.</w:t>
      </w:r>
    </w:p>
    <w:p w:rsidR="003858AD" w:rsidRDefault="00926952"/>
    <w:sectPr w:rsidR="003858AD" w:rsidSect="005331A7">
      <w:pgSz w:w="16838" w:h="11906" w:orient="landscape"/>
      <w:pgMar w:top="1134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622BB"/>
    <w:multiLevelType w:val="hybridMultilevel"/>
    <w:tmpl w:val="F866098E"/>
    <w:lvl w:ilvl="0" w:tplc="F6444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1CB"/>
    <w:rsid w:val="0056520C"/>
    <w:rsid w:val="00926952"/>
    <w:rsid w:val="009311CB"/>
    <w:rsid w:val="009C566B"/>
    <w:rsid w:val="00BE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72;skin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3393</Words>
  <Characters>19342</Characters>
  <Application>Microsoft Office Word</Application>
  <DocSecurity>0</DocSecurity>
  <Lines>161</Lines>
  <Paragraphs>45</Paragraphs>
  <ScaleCrop>false</ScaleCrop>
  <Company/>
  <LinksUpToDate>false</LinksUpToDate>
  <CharactersWithSpaces>22690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2015-12-23T11:17:00Z</dcterms:created>
  <dcterms:modified xsi:type="dcterms:W3CDTF">2015-12-24T10:41:00Z</dcterms:modified>
</cp:coreProperties>
</file>