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DD71E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DD71E7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DD71E7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DD71E7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97155</wp:posOffset>
                  </wp:positionV>
                  <wp:extent cx="819150" cy="1005483"/>
                  <wp:effectExtent l="0" t="0" r="0" b="4445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DD71E7">
            <w:pPr>
              <w:ind w:right="-70"/>
              <w:jc w:val="center"/>
            </w:pPr>
          </w:p>
          <w:p w:rsidR="000D49F8" w:rsidRPr="00B84AA0" w:rsidRDefault="000D49F8" w:rsidP="00DD71E7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DD71E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DD71E7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DD71E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DD71E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DD71E7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AB580D" w:rsidRDefault="000D49F8" w:rsidP="00DD71E7">
            <w:pPr>
              <w:rPr>
                <w:lang w:val="en-US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DD71E7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850EBD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E27ECD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E27ECD">
              <w:rPr>
                <w:sz w:val="28"/>
                <w:szCs w:val="28"/>
              </w:rPr>
              <w:t xml:space="preserve"> 40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DD71E7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850EBD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E27ECD" w:rsidRDefault="004F6AB1" w:rsidP="00E27ECD">
      <w:pPr>
        <w:shd w:val="clear" w:color="auto" w:fill="FFFFFF"/>
        <w:jc w:val="center"/>
        <w:rPr>
          <w:sz w:val="28"/>
          <w:szCs w:val="28"/>
        </w:rPr>
      </w:pPr>
    </w:p>
    <w:p w:rsidR="00E27ECD" w:rsidRPr="00E27ECD" w:rsidRDefault="00E27ECD" w:rsidP="00E27E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C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27ECD">
        <w:rPr>
          <w:rFonts w:eastAsiaTheme="minorEastAsia"/>
          <w:bCs/>
          <w:sz w:val="28"/>
          <w:szCs w:val="28"/>
        </w:rPr>
        <w:t>«</w:t>
      </w:r>
      <w:r w:rsidRPr="00E27ECD">
        <w:rPr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E27ECD">
        <w:rPr>
          <w:rFonts w:eastAsiaTheme="minorEastAsia"/>
          <w:bCs/>
          <w:sz w:val="28"/>
          <w:szCs w:val="28"/>
        </w:rPr>
        <w:t xml:space="preserve">» </w:t>
      </w:r>
      <w:r w:rsidRPr="00E27ECD">
        <w:rPr>
          <w:bCs/>
          <w:sz w:val="28"/>
          <w:szCs w:val="28"/>
        </w:rPr>
        <w:t>в администрации сельского поселения Карткисяковский сельсовет муниципального района Аскинский район Республики Башкортостан</w:t>
      </w:r>
    </w:p>
    <w:p w:rsidR="00E27ECD" w:rsidRPr="00E27ECD" w:rsidRDefault="00E27ECD" w:rsidP="00E27ECD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7ECD" w:rsidRPr="00E27ECD" w:rsidRDefault="00E27ECD" w:rsidP="00E27ECD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7ECD">
        <w:rPr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E27ECD">
        <w:rPr>
          <w:bCs/>
          <w:sz w:val="28"/>
          <w:szCs w:val="28"/>
        </w:rPr>
        <w:t>сельского поселения Карткисяковский сельсовет муниципального района Аскинский район Республики Башкортостан,</w:t>
      </w:r>
      <w:r>
        <w:rPr>
          <w:bCs/>
          <w:sz w:val="28"/>
          <w:szCs w:val="28"/>
        </w:rPr>
        <w:t xml:space="preserve"> </w:t>
      </w:r>
      <w:r w:rsidRPr="00E27ECD">
        <w:rPr>
          <w:sz w:val="28"/>
          <w:szCs w:val="28"/>
        </w:rPr>
        <w:t>ПОСТАНОВЛЯЕТ:</w:t>
      </w:r>
      <w:proofErr w:type="gramEnd"/>
    </w:p>
    <w:p w:rsidR="00E27ECD" w:rsidRPr="00E27ECD" w:rsidRDefault="00E27ECD" w:rsidP="00E27EC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27ECD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E27ECD">
        <w:rPr>
          <w:rFonts w:eastAsiaTheme="minorEastAsia"/>
          <w:bCs/>
          <w:sz w:val="28"/>
          <w:szCs w:val="28"/>
        </w:rPr>
        <w:t>«</w:t>
      </w:r>
      <w:r w:rsidRPr="00E27ECD">
        <w:rPr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E27ECD">
        <w:rPr>
          <w:rFonts w:eastAsiaTheme="minorEastAsia"/>
          <w:bCs/>
          <w:sz w:val="28"/>
          <w:szCs w:val="28"/>
        </w:rPr>
        <w:t xml:space="preserve">» </w:t>
      </w:r>
      <w:r w:rsidRPr="00E27ECD">
        <w:rPr>
          <w:bCs/>
          <w:sz w:val="28"/>
          <w:szCs w:val="28"/>
        </w:rPr>
        <w:t>в администрации сельского поселения Карткисяковский сельсовет муниципального района Аскинский район Республики Башкортостан</w:t>
      </w:r>
      <w:r w:rsidRPr="00E27ECD">
        <w:rPr>
          <w:sz w:val="28"/>
          <w:szCs w:val="28"/>
        </w:rPr>
        <w:t>;</w:t>
      </w:r>
    </w:p>
    <w:p w:rsidR="00850EBD" w:rsidRPr="00E27ECD" w:rsidRDefault="00850EBD" w:rsidP="00E27ECD">
      <w:pPr>
        <w:ind w:firstLine="709"/>
        <w:jc w:val="both"/>
        <w:rPr>
          <w:sz w:val="28"/>
          <w:szCs w:val="28"/>
        </w:rPr>
      </w:pPr>
      <w:r w:rsidRPr="00E27ECD">
        <w:rPr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C40120" w:rsidRPr="00E27ECD" w:rsidRDefault="00850EBD" w:rsidP="00E27ECD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ind w:firstLine="709"/>
        <w:jc w:val="both"/>
        <w:rPr>
          <w:sz w:val="28"/>
          <w:szCs w:val="28"/>
        </w:rPr>
      </w:pPr>
      <w:r w:rsidRPr="00E27ECD">
        <w:rPr>
          <w:sz w:val="28"/>
          <w:szCs w:val="28"/>
        </w:rPr>
        <w:t xml:space="preserve">3. </w:t>
      </w:r>
      <w:r w:rsidR="00C40120" w:rsidRPr="00E27ECD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адресу: д. </w:t>
      </w:r>
      <w:proofErr w:type="spellStart"/>
      <w:r w:rsidR="00C40120" w:rsidRPr="00E27ECD">
        <w:rPr>
          <w:sz w:val="28"/>
          <w:szCs w:val="28"/>
        </w:rPr>
        <w:t>Карткисяк</w:t>
      </w:r>
      <w:proofErr w:type="spellEnd"/>
      <w:r w:rsidR="00C40120" w:rsidRPr="00E27ECD">
        <w:rPr>
          <w:sz w:val="28"/>
          <w:szCs w:val="28"/>
        </w:rPr>
        <w:t xml:space="preserve">, ул. </w:t>
      </w:r>
      <w:proofErr w:type="gramStart"/>
      <w:r w:rsidR="00C40120" w:rsidRPr="00E27ECD">
        <w:rPr>
          <w:sz w:val="28"/>
          <w:szCs w:val="28"/>
        </w:rPr>
        <w:t>Центральная</w:t>
      </w:r>
      <w:proofErr w:type="gramEnd"/>
      <w:r w:rsidR="00C40120" w:rsidRPr="00E27ECD">
        <w:rPr>
          <w:sz w:val="28"/>
          <w:szCs w:val="28"/>
        </w:rPr>
        <w:t>,4. и официальном сайте Сельского поселения Карткисяковский сельсовет муниципального района Аскинский район Республики Башкортостан</w:t>
      </w:r>
      <w:r w:rsidR="00C40120" w:rsidRPr="00440402">
        <w:rPr>
          <w:sz w:val="28"/>
          <w:szCs w:val="28"/>
        </w:rPr>
        <w:t xml:space="preserve">: </w:t>
      </w:r>
      <w:hyperlink r:id="rId10" w:history="1">
        <w:r w:rsidR="00440402" w:rsidRPr="00440402">
          <w:rPr>
            <w:rStyle w:val="a6"/>
            <w:sz w:val="28"/>
            <w:szCs w:val="28"/>
            <w:lang w:val="en-US"/>
          </w:rPr>
          <w:t>https</w:t>
        </w:r>
        <w:r w:rsidR="00440402" w:rsidRPr="00440402">
          <w:rPr>
            <w:rStyle w:val="a6"/>
            <w:sz w:val="28"/>
            <w:szCs w:val="28"/>
          </w:rPr>
          <w:t>://</w:t>
        </w:r>
        <w:proofErr w:type="spellStart"/>
        <w:r w:rsidR="00440402" w:rsidRPr="00440402">
          <w:rPr>
            <w:rStyle w:val="a6"/>
            <w:sz w:val="28"/>
            <w:szCs w:val="28"/>
            <w:lang w:val="en-US"/>
          </w:rPr>
          <w:t>kartkisyak</w:t>
        </w:r>
        <w:proofErr w:type="spellEnd"/>
        <w:r w:rsidR="00440402" w:rsidRPr="00440402">
          <w:rPr>
            <w:rStyle w:val="a6"/>
            <w:sz w:val="28"/>
            <w:szCs w:val="28"/>
          </w:rPr>
          <w:t>.</w:t>
        </w:r>
        <w:proofErr w:type="spellStart"/>
        <w:r w:rsidR="00440402" w:rsidRPr="00440402">
          <w:rPr>
            <w:rStyle w:val="a6"/>
            <w:sz w:val="28"/>
            <w:szCs w:val="28"/>
            <w:lang w:val="en-US"/>
          </w:rPr>
          <w:t>ru</w:t>
        </w:r>
        <w:proofErr w:type="spellEnd"/>
        <w:r w:rsidR="00440402" w:rsidRPr="00440402">
          <w:rPr>
            <w:rStyle w:val="a6"/>
            <w:sz w:val="28"/>
            <w:szCs w:val="28"/>
          </w:rPr>
          <w:t>/</w:t>
        </w:r>
      </w:hyperlink>
      <w:r w:rsidR="00C40120" w:rsidRPr="00E27ECD">
        <w:rPr>
          <w:color w:val="000000"/>
          <w:sz w:val="28"/>
          <w:szCs w:val="28"/>
        </w:rPr>
        <w:t>;</w:t>
      </w:r>
    </w:p>
    <w:p w:rsidR="00850EBD" w:rsidRPr="00E27ECD" w:rsidRDefault="00850EBD" w:rsidP="00E27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ECD">
        <w:rPr>
          <w:sz w:val="28"/>
          <w:szCs w:val="28"/>
        </w:rPr>
        <w:t xml:space="preserve">4. </w:t>
      </w:r>
      <w:proofErr w:type="gramStart"/>
      <w:r w:rsidR="00C40120" w:rsidRPr="00E27ECD">
        <w:rPr>
          <w:sz w:val="28"/>
          <w:szCs w:val="28"/>
        </w:rPr>
        <w:t>Контроль за</w:t>
      </w:r>
      <w:proofErr w:type="gramEnd"/>
      <w:r w:rsidR="00C40120" w:rsidRPr="00E27ECD">
        <w:rPr>
          <w:sz w:val="28"/>
          <w:szCs w:val="28"/>
        </w:rPr>
        <w:t xml:space="preserve"> исполнением настоящего постановления оставляю за собой</w:t>
      </w:r>
      <w:r w:rsidRPr="00E27ECD">
        <w:rPr>
          <w:sz w:val="28"/>
          <w:szCs w:val="28"/>
        </w:rPr>
        <w:t>.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850EBD" w:rsidRDefault="00673513" w:rsidP="00673513">
      <w:pPr>
        <w:autoSpaceDE w:val="0"/>
        <w:autoSpaceDN w:val="0"/>
        <w:adjustRightInd w:val="0"/>
        <w:rPr>
          <w:bCs/>
          <w:sz w:val="16"/>
          <w:szCs w:val="16"/>
        </w:rPr>
        <w:sectPr w:rsidR="00850EBD" w:rsidSect="0067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16"/>
          <w:szCs w:val="16"/>
        </w:rPr>
        <w:t xml:space="preserve"> (834771)28402</w:t>
      </w:r>
    </w:p>
    <w:p w:rsidR="00850EBD" w:rsidRPr="006B7967" w:rsidRDefault="00850EBD" w:rsidP="00850EBD">
      <w:pPr>
        <w:tabs>
          <w:tab w:val="left" w:pos="7425"/>
        </w:tabs>
        <w:ind w:firstLine="851"/>
        <w:jc w:val="right"/>
      </w:pPr>
      <w:r w:rsidRPr="006B7967">
        <w:lastRenderedPageBreak/>
        <w:t>Утвержден</w:t>
      </w:r>
    </w:p>
    <w:p w:rsidR="00850EBD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</w:pPr>
      <w:r w:rsidRPr="006B7967">
        <w:t>постановлением Администрации</w:t>
      </w:r>
    </w:p>
    <w:p w:rsidR="006B7967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6B7967">
        <w:rPr>
          <w:bCs/>
        </w:rPr>
        <w:t xml:space="preserve">сельского поселения Карткисяковский сельсовет </w:t>
      </w:r>
    </w:p>
    <w:p w:rsidR="00850EBD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6B7967">
        <w:rPr>
          <w:bCs/>
        </w:rPr>
        <w:t xml:space="preserve">муниципального района Аскинский район </w:t>
      </w:r>
    </w:p>
    <w:p w:rsidR="00850EBD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6B7967">
        <w:rPr>
          <w:bCs/>
        </w:rPr>
        <w:t>Республики Башкортостан</w:t>
      </w:r>
    </w:p>
    <w:p w:rsidR="00850EBD" w:rsidRPr="006B7967" w:rsidRDefault="00E27ECD" w:rsidP="00850EBD">
      <w:pPr>
        <w:widowControl w:val="0"/>
        <w:autoSpaceDE w:val="0"/>
        <w:autoSpaceDN w:val="0"/>
        <w:adjustRightInd w:val="0"/>
        <w:ind w:firstLine="851"/>
        <w:jc w:val="right"/>
      </w:pPr>
      <w:r>
        <w:t>от 23.11.2020 года № 40</w:t>
      </w:r>
    </w:p>
    <w:p w:rsidR="00A820A7" w:rsidRPr="00434FA2" w:rsidRDefault="00A820A7" w:rsidP="00A820A7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071BCF" w:rsidRDefault="00A820A7" w:rsidP="00A820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4FA2">
        <w:rPr>
          <w:b/>
        </w:rPr>
        <w:t xml:space="preserve">Административный регламент </w:t>
      </w:r>
    </w:p>
    <w:p w:rsidR="00A820A7" w:rsidRPr="00434FA2" w:rsidRDefault="00A820A7" w:rsidP="00A820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34FA2">
        <w:rPr>
          <w:b/>
        </w:rPr>
        <w:t>предоставления муниципальной услуги «</w:t>
      </w:r>
      <w:r w:rsidR="00E27ECD" w:rsidRPr="004875A5">
        <w:rPr>
          <w:b/>
          <w:bCs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34FA2">
        <w:rPr>
          <w:b/>
        </w:rPr>
        <w:t>»</w:t>
      </w:r>
      <w:r w:rsidRPr="00434FA2">
        <w:rPr>
          <w:b/>
          <w:bCs/>
        </w:rPr>
        <w:t xml:space="preserve"> в </w:t>
      </w:r>
      <w:r w:rsidRPr="00434FA2">
        <w:rPr>
          <w:b/>
        </w:rPr>
        <w:t>администрации Сельского поселения Карткисяковский сельсовет муниципального района Аскинский район Республики Башкортостан</w:t>
      </w:r>
    </w:p>
    <w:p w:rsidR="00A820A7" w:rsidRDefault="00A820A7" w:rsidP="00A820A7">
      <w:pPr>
        <w:ind w:firstLine="709"/>
        <w:jc w:val="center"/>
        <w:rPr>
          <w:b/>
        </w:rPr>
      </w:pPr>
    </w:p>
    <w:p w:rsidR="00E27ECD" w:rsidRPr="00B14E3F" w:rsidRDefault="00E27ECD" w:rsidP="004404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I. Общие положения</w:t>
      </w:r>
    </w:p>
    <w:p w:rsidR="00E27ECD" w:rsidRPr="002E03D2" w:rsidRDefault="00E27ECD" w:rsidP="00E27ECD">
      <w:pPr>
        <w:autoSpaceDE w:val="0"/>
        <w:autoSpaceDN w:val="0"/>
        <w:adjustRightInd w:val="0"/>
        <w:ind w:firstLine="709"/>
        <w:jc w:val="center"/>
      </w:pPr>
    </w:p>
    <w:p w:rsidR="00E27ECD" w:rsidRDefault="00E27ECD" w:rsidP="0044040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14E3F">
        <w:rPr>
          <w:b/>
          <w:bCs/>
        </w:rPr>
        <w:t>Предмет регулирования Административного регламента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B14E3F">
        <w:t>1.1Административный регламент предоставления муниципальной услуги «</w:t>
      </w:r>
      <w:r>
        <w:rPr>
          <w:bCs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B14E3F"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гражданам по договорам социального найма жилых помещени</w:t>
      </w:r>
      <w:r>
        <w:t xml:space="preserve">й муниципального жилого фонда в </w:t>
      </w:r>
      <w:r w:rsidRPr="00E27ECD">
        <w:t>администрации Сельского поселения Карткисяковский сельсовет муниципального района</w:t>
      </w:r>
      <w:proofErr w:type="gramEnd"/>
      <w:r w:rsidRPr="00E27ECD">
        <w:t xml:space="preserve"> Аскинский район Республики Башкортостан</w:t>
      </w:r>
      <w:r>
        <w:t xml:space="preserve"> </w:t>
      </w:r>
      <w:r w:rsidRPr="00B14E3F">
        <w:t>(далее – Административный регламент).</w:t>
      </w:r>
    </w:p>
    <w:p w:rsidR="00E27ECD" w:rsidRPr="002E03D2" w:rsidRDefault="00E27ECD" w:rsidP="00E27ECD">
      <w:pPr>
        <w:pStyle w:val="a9"/>
        <w:autoSpaceDE w:val="0"/>
        <w:autoSpaceDN w:val="0"/>
        <w:adjustRightInd w:val="0"/>
        <w:ind w:left="0" w:firstLine="709"/>
        <w:jc w:val="both"/>
      </w:pPr>
    </w:p>
    <w:p w:rsidR="00E27ECD" w:rsidRDefault="00E27ECD" w:rsidP="00440402">
      <w:pPr>
        <w:pStyle w:val="a9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 w:rsidRPr="00B14E3F">
        <w:rPr>
          <w:b/>
          <w:bCs/>
        </w:rPr>
        <w:t>Круг заявителей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1.2. Заявителями настоящей муниципальной услуги  (далее – заявители) являются</w:t>
      </w:r>
      <w:r>
        <w:t xml:space="preserve"> </w:t>
      </w:r>
      <w:r w:rsidRPr="00B14E3F">
        <w:t>физические лица (граждане Российской Федерации)</w:t>
      </w:r>
      <w:r w:rsidRPr="000C3F6E">
        <w:t xml:space="preserve"> </w:t>
      </w:r>
      <w:r w:rsidRPr="00B14E3F">
        <w:t>проживающие на территории муниципального образования</w:t>
      </w:r>
    </w:p>
    <w:p w:rsidR="00E27ECD" w:rsidRDefault="00E27ECD" w:rsidP="00E27ECD">
      <w:pPr>
        <w:autoSpaceDE w:val="0"/>
        <w:autoSpaceDN w:val="0"/>
        <w:adjustRightInd w:val="0"/>
        <w:jc w:val="both"/>
      </w:pPr>
      <w:r>
        <w:t xml:space="preserve">         1.2.1. </w:t>
      </w:r>
      <w:proofErr w:type="gramStart"/>
      <w:r w:rsidRPr="00B14E3F">
        <w:t>состоящие</w:t>
      </w:r>
      <w:proofErr w:type="gramEnd"/>
      <w:r w:rsidRPr="00B14E3F">
        <w:t xml:space="preserve"> на учете в качестве нуждающихся в жилых помещениях</w:t>
      </w:r>
      <w:r>
        <w:t xml:space="preserve">. 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>Жилые помещения предостав</w:t>
      </w:r>
      <w:r>
        <w:rPr>
          <w:bCs/>
        </w:rPr>
        <w:t xml:space="preserve">ляются </w:t>
      </w:r>
      <w:r w:rsidRPr="00B14E3F">
        <w:rPr>
          <w:bCs/>
        </w:rPr>
        <w:t>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E27ECD" w:rsidRPr="00B14E3F" w:rsidRDefault="001C3D8F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11" w:history="1">
        <w:r w:rsidR="00E27ECD" w:rsidRPr="00B14E3F">
          <w:rPr>
            <w:bCs/>
          </w:rPr>
          <w:t>Вне очереди</w:t>
        </w:r>
      </w:hyperlink>
      <w:r w:rsidR="00E27ECD" w:rsidRPr="00B14E3F">
        <w:rPr>
          <w:bCs/>
        </w:rPr>
        <w:t xml:space="preserve"> жилые помещения по договорам социального найма предоставляются: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 xml:space="preserve">1) гражданам, жилые помещения которых признаны в установленном </w:t>
      </w:r>
      <w:hyperlink r:id="rId12" w:history="1">
        <w:r w:rsidRPr="00B14E3F">
          <w:rPr>
            <w:bCs/>
          </w:rPr>
          <w:t>порядке</w:t>
        </w:r>
      </w:hyperlink>
      <w:r w:rsidRPr="00B14E3F">
        <w:rPr>
          <w:bCs/>
        </w:rPr>
        <w:t xml:space="preserve"> непригодными для проживания и ремонту или реконструкции не подлежат;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 xml:space="preserve">2) гражданам, страдающим тяжелыми формами хронических заболеваний, указанных в предусмотренном </w:t>
      </w:r>
      <w:hyperlink r:id="rId13" w:history="1">
        <w:r w:rsidRPr="00B14E3F">
          <w:rPr>
            <w:bCs/>
          </w:rPr>
          <w:t>пунктом 4 части 1 статьи 51</w:t>
        </w:r>
      </w:hyperlink>
      <w:r w:rsidRPr="00B14E3F">
        <w:rPr>
          <w:bCs/>
        </w:rPr>
        <w:t xml:space="preserve"> Жилищного кодекса Российской Федерации </w:t>
      </w:r>
      <w:hyperlink r:id="rId14" w:history="1">
        <w:r w:rsidRPr="00B14E3F">
          <w:rPr>
            <w:bCs/>
          </w:rPr>
          <w:t>перечне</w:t>
        </w:r>
      </w:hyperlink>
      <w:r w:rsidRPr="00B14E3F">
        <w:rPr>
          <w:bCs/>
        </w:rPr>
        <w:t>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1.2.2. проживающие в коммунальной квартире, в которой освободилось жилое помещение муниципального жилищного фонда </w:t>
      </w:r>
      <w:r w:rsidR="00071BCF">
        <w:t>____________________________________</w:t>
      </w:r>
      <w:r>
        <w:t xml:space="preserve">, являющиеся нанимателями </w:t>
      </w:r>
      <w:proofErr w:type="gramStart"/>
      <w:r>
        <w:t>и(</w:t>
      </w:r>
      <w:proofErr w:type="gramEnd"/>
      <w:r>
        <w:t xml:space="preserve">или) собственниками жилых помещений (комнат(ы),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помещениях, а при их отсутствии – проживающие в квартире наниматели и(или) собственники, которые могут быть в установленном порядке </w:t>
      </w:r>
      <w:proofErr w:type="gramStart"/>
      <w:r>
        <w:t>признаны малоимущими и которые обеспечены общей площадью жилого помещения на одного члена семьи менее нормы предоставления, установленной ______________________.</w:t>
      </w:r>
      <w:proofErr w:type="gramEnd"/>
    </w:p>
    <w:p w:rsidR="00E27ECD" w:rsidRPr="00B14E3F" w:rsidRDefault="00E27ECD" w:rsidP="00E27ECD">
      <w:pPr>
        <w:pStyle w:val="a9"/>
        <w:autoSpaceDE w:val="0"/>
        <w:autoSpaceDN w:val="0"/>
        <w:adjustRightInd w:val="0"/>
        <w:ind w:left="0" w:firstLine="709"/>
        <w:jc w:val="both"/>
      </w:pPr>
      <w:r w:rsidRPr="00B14E3F">
        <w:t xml:space="preserve">1.3. Интересы заявителей, указанных в пункте 1.2 настоящего Административного регламента, могут представлять лица, </w:t>
      </w:r>
      <w:r>
        <w:t>обладающие соответствующими полномочиями</w:t>
      </w:r>
      <w:r w:rsidRPr="00B14E3F">
        <w:t xml:space="preserve"> (далее – представитель).</w:t>
      </w:r>
    </w:p>
    <w:p w:rsidR="00E27ECD" w:rsidRDefault="00E27ECD" w:rsidP="00E27EC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lastRenderedPageBreak/>
        <w:t>Требования к порядку информирования о предоставлении муниципальной услуги</w:t>
      </w:r>
    </w:p>
    <w:p w:rsidR="00E27ECD" w:rsidRPr="00133E22" w:rsidRDefault="00E27ECD" w:rsidP="00E27ECD">
      <w:pPr>
        <w:tabs>
          <w:tab w:val="left" w:pos="7425"/>
        </w:tabs>
        <w:ind w:firstLine="709"/>
        <w:jc w:val="both"/>
      </w:pPr>
      <w:bookmarkStart w:id="0" w:name="Par20"/>
      <w:bookmarkEnd w:id="0"/>
      <w:r w:rsidRPr="00133E22">
        <w:t>1.</w:t>
      </w:r>
      <w:r>
        <w:t>4</w:t>
      </w:r>
      <w:r w:rsidRPr="00133E22">
        <w:t>. Информирование о порядке предоставления муниципальной услуги осуществляется:</w:t>
      </w:r>
    </w:p>
    <w:p w:rsidR="00E27ECD" w:rsidRPr="00133E22" w:rsidRDefault="00E27ECD" w:rsidP="00E27EC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 xml:space="preserve">непосредственно при личном приеме заявителя в </w:t>
      </w:r>
      <w:r w:rsidRPr="00133E22">
        <w:rPr>
          <w:rFonts w:eastAsia="Calibri"/>
        </w:rPr>
        <w:t>Администрации</w:t>
      </w:r>
      <w:r>
        <w:rPr>
          <w:rFonts w:eastAsia="Calibri"/>
        </w:rPr>
        <w:t xml:space="preserve"> </w:t>
      </w:r>
      <w:r w:rsidRPr="00E27ECD">
        <w:t>Сельского поселения Карткисяковский сельсовет муниципального района Аскинский район Республики Башкортостан</w:t>
      </w:r>
      <w:r w:rsidRPr="004875A5">
        <w:rPr>
          <w:rFonts w:eastAsia="Calibri"/>
        </w:rPr>
        <w:t xml:space="preserve"> (наименование муниципального образования)</w:t>
      </w:r>
      <w:r w:rsidRPr="004875A5">
        <w:t xml:space="preserve">, </w:t>
      </w:r>
      <w:r>
        <w:rPr>
          <w:rFonts w:eastAsia="Calibri"/>
        </w:rPr>
        <w:t>____ _________</w:t>
      </w:r>
      <w:r w:rsidRPr="004875A5">
        <w:rPr>
          <w:rStyle w:val="ad"/>
          <w:rFonts w:eastAsia="Calibri"/>
        </w:rPr>
        <w:footnoteReference w:id="1"/>
      </w:r>
      <w:r>
        <w:rPr>
          <w:rFonts w:eastAsia="Calibri"/>
        </w:rPr>
        <w:t xml:space="preserve"> </w:t>
      </w:r>
      <w:r w:rsidRPr="004875A5">
        <w:rPr>
          <w:rFonts w:eastAsia="Calibri"/>
        </w:rPr>
        <w:t>(наименование организации, уполномоченной на предоставление муниципальной услуги, при наличии</w:t>
      </w:r>
      <w:r>
        <w:rPr>
          <w:rFonts w:eastAsia="Calibri"/>
        </w:rPr>
        <w:t>)</w:t>
      </w:r>
      <w:r w:rsidRPr="004875A5">
        <w:rPr>
          <w:rFonts w:eastAsia="Calibri"/>
        </w:rPr>
        <w:t xml:space="preserve"> (далее – Администрация, </w:t>
      </w:r>
      <w:r w:rsidRPr="004875A5">
        <w:t>Уполномоченный орган)</w:t>
      </w:r>
      <w:r w:rsidRPr="00133E22">
        <w:rPr>
          <w:rFonts w:eastAsia="Calibri"/>
        </w:rPr>
        <w:t xml:space="preserve"> </w:t>
      </w:r>
      <w:r w:rsidRPr="00133E22">
        <w:rPr>
          <w:color w:val="000000"/>
        </w:rPr>
        <w:t xml:space="preserve">или </w:t>
      </w:r>
      <w:r w:rsidRPr="00133E22">
        <w:t>многофункциональном центре предоставления государственных и муниципальных услуг</w:t>
      </w:r>
      <w:r w:rsidRPr="00133E22">
        <w:rPr>
          <w:color w:val="000000"/>
        </w:rPr>
        <w:t xml:space="preserve"> (далее </w:t>
      </w:r>
      <w:r w:rsidRPr="00133E22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133E22">
        <w:rPr>
          <w:color w:val="000000"/>
        </w:rPr>
        <w:t>многофункциональный центр);</w:t>
      </w:r>
    </w:p>
    <w:p w:rsidR="00E27ECD" w:rsidRPr="00133E22" w:rsidRDefault="00E27ECD" w:rsidP="00E27EC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по телефону в Администрации (Уполномоченном органе) или многофункциональном центре;</w:t>
      </w:r>
    </w:p>
    <w:p w:rsidR="00E27ECD" w:rsidRPr="00133E22" w:rsidRDefault="00E27ECD" w:rsidP="00E27EC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письменно, в том числе посредством электронной почты, факсимильной связи;</w:t>
      </w:r>
    </w:p>
    <w:p w:rsidR="00E27ECD" w:rsidRPr="00133E22" w:rsidRDefault="00E27ECD" w:rsidP="00E27EC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посредством размещения в открытой и доступной форме информации:</w:t>
      </w:r>
    </w:p>
    <w:p w:rsidR="00E27ECD" w:rsidRPr="00133E22" w:rsidRDefault="00E27ECD" w:rsidP="00E27ECD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 w:rsidRPr="00133E22"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E27ECD" w:rsidRPr="00133E22" w:rsidRDefault="00E27ECD" w:rsidP="00E27EC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133E22">
        <w:rPr>
          <w:color w:val="000000"/>
        </w:rPr>
        <w:t xml:space="preserve">на официальных сайтах Администрации (Уполномоченного органа) </w:t>
      </w:r>
      <w:hyperlink r:id="rId15" w:history="1">
        <w:r w:rsidR="00E51764" w:rsidRPr="00B270E3">
          <w:rPr>
            <w:rStyle w:val="a6"/>
            <w:lang w:val="en-US"/>
          </w:rPr>
          <w:t>https</w:t>
        </w:r>
        <w:r w:rsidR="00E51764" w:rsidRPr="00B270E3">
          <w:rPr>
            <w:rStyle w:val="a6"/>
          </w:rPr>
          <w:t>://</w:t>
        </w:r>
        <w:proofErr w:type="spellStart"/>
        <w:r w:rsidR="00E51764" w:rsidRPr="00B270E3">
          <w:rPr>
            <w:rStyle w:val="a6"/>
            <w:lang w:val="en-US"/>
          </w:rPr>
          <w:t>kartkisyak</w:t>
        </w:r>
        <w:proofErr w:type="spellEnd"/>
        <w:r w:rsidR="00E51764" w:rsidRPr="00B270E3">
          <w:rPr>
            <w:rStyle w:val="a6"/>
          </w:rPr>
          <w:t>.</w:t>
        </w:r>
        <w:proofErr w:type="spellStart"/>
        <w:r w:rsidR="00E51764" w:rsidRPr="00B270E3">
          <w:rPr>
            <w:rStyle w:val="a6"/>
            <w:lang w:val="en-US"/>
          </w:rPr>
          <w:t>ru</w:t>
        </w:r>
        <w:proofErr w:type="spellEnd"/>
        <w:r w:rsidR="00E51764" w:rsidRPr="00B270E3">
          <w:rPr>
            <w:rStyle w:val="a6"/>
          </w:rPr>
          <w:t>/</w:t>
        </w:r>
      </w:hyperlink>
      <w:r w:rsidRPr="00133E22">
        <w:rPr>
          <w:color w:val="000000"/>
        </w:rPr>
        <w:t xml:space="preserve"> (указать адрес официального сайта);</w:t>
      </w:r>
    </w:p>
    <w:p w:rsidR="00E27ECD" w:rsidRPr="00133E22" w:rsidRDefault="00E27ECD" w:rsidP="00E27EC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1.</w:t>
      </w:r>
      <w:r>
        <w:t>5</w:t>
      </w:r>
      <w:r w:rsidRPr="00133E22">
        <w:t>. Информирование осуществляется по вопросам, касающимся: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E27ECD" w:rsidRPr="00133E22" w:rsidRDefault="00E27ECD" w:rsidP="00E27ECD">
      <w:pPr>
        <w:tabs>
          <w:tab w:val="left" w:pos="7425"/>
        </w:tabs>
        <w:ind w:firstLine="709"/>
        <w:jc w:val="both"/>
      </w:pPr>
      <w:r w:rsidRPr="00133E22">
        <w:t>1.</w:t>
      </w:r>
      <w:r>
        <w:t>6</w:t>
      </w:r>
      <w:r w:rsidRPr="00133E22">
        <w:t xml:space="preserve">. При устном обращении Заявителя (лично или по телефону) специалист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33E22">
        <w:t>обратившихся</w:t>
      </w:r>
      <w:proofErr w:type="gramEnd"/>
      <w:r w:rsidRPr="00133E22">
        <w:t xml:space="preserve"> по интересующим вопросам.</w:t>
      </w:r>
    </w:p>
    <w:p w:rsidR="00E27ECD" w:rsidRPr="007A4334" w:rsidRDefault="00E27ECD" w:rsidP="00E27ECD">
      <w:pPr>
        <w:tabs>
          <w:tab w:val="left" w:pos="7425"/>
        </w:tabs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27ECD" w:rsidRPr="007A4334" w:rsidRDefault="00E27ECD" w:rsidP="00E27ECD">
      <w:pPr>
        <w:tabs>
          <w:tab w:val="left" w:pos="7425"/>
        </w:tabs>
        <w:ind w:firstLine="709"/>
        <w:jc w:val="both"/>
      </w:pPr>
      <w:r w:rsidRPr="007A4334">
        <w:lastRenderedPageBreak/>
        <w:t xml:space="preserve">Если специалист </w:t>
      </w:r>
      <w:r>
        <w:t xml:space="preserve">Администрации (Уполномоченного органа)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E27ECD" w:rsidRPr="007A4334" w:rsidRDefault="00E27ECD" w:rsidP="00E27ECD">
      <w:pPr>
        <w:tabs>
          <w:tab w:val="left" w:pos="7425"/>
        </w:tabs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27ECD" w:rsidRPr="007A4334" w:rsidRDefault="00E27ECD" w:rsidP="00E27ECD">
      <w:pPr>
        <w:tabs>
          <w:tab w:val="left" w:pos="7425"/>
        </w:tabs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E27ECD" w:rsidRPr="007A4334" w:rsidRDefault="00E27ECD" w:rsidP="00E27ECD">
      <w:pPr>
        <w:tabs>
          <w:tab w:val="left" w:pos="7425"/>
        </w:tabs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E27ECD" w:rsidRDefault="00E27ECD" w:rsidP="00E27ECD">
      <w:pPr>
        <w:tabs>
          <w:tab w:val="left" w:pos="7425"/>
        </w:tabs>
        <w:ind w:firstLine="709"/>
        <w:jc w:val="both"/>
      </w:pPr>
      <w:r>
        <w:t>С</w:t>
      </w:r>
      <w:r w:rsidRPr="007A4334">
        <w:t xml:space="preserve">пециалист </w:t>
      </w:r>
      <w:r>
        <w:t xml:space="preserve">Администрации (Уполномоченного органа) </w:t>
      </w:r>
      <w:r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1.7. По письменному обращению специалист </w:t>
      </w:r>
      <w:r w:rsidRPr="00133E22">
        <w:t xml:space="preserve">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33E22">
          <w:t>пункте</w:t>
        </w:r>
      </w:hyperlink>
      <w:r w:rsidRPr="00133E22">
        <w:t xml:space="preserve"> 1.</w:t>
      </w:r>
      <w:r>
        <w:t>5</w:t>
      </w:r>
      <w:r w:rsidRPr="00133E22"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1.</w:t>
      </w:r>
      <w:r>
        <w:t>8</w:t>
      </w:r>
      <w:r w:rsidRPr="00133E22">
        <w:t>. На РПГУ размещается следующая информация: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наименование (в том числе краткое)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наименование органа (организации), предоставляющего муниципальную услугу;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наименования органов власти и организаций, участвующих в предоставлении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133E22">
        <w:t>кст пр</w:t>
      </w:r>
      <w:proofErr w:type="gramEnd"/>
      <w:r w:rsidRPr="00133E22">
        <w:t>оекта административного регламента);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способы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описание результата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категория заявителей, которым предоставляется муниципальная услуга;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срок, в течение которого заявление о предоставлении муниципальной услуги должно быть зарегистрировано;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максимальный срок ожидания в очереди при подаче заявления о предоставлении муниципальной услуги лично;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133E22">
        <w:t xml:space="preserve">документы, необходимые для предоставления муниципальной  услуги и находящиеся в распоряжении республиканских органов исполнительной власти, органов </w:t>
      </w:r>
      <w:r w:rsidRPr="00133E22">
        <w:lastRenderedPageBreak/>
        <w:t>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 xml:space="preserve">сведения о </w:t>
      </w:r>
      <w:proofErr w:type="spellStart"/>
      <w:r w:rsidRPr="00133E22">
        <w:t>возмездности</w:t>
      </w:r>
      <w:proofErr w:type="spellEnd"/>
      <w:r w:rsidRPr="00133E22"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показатели доступности и качества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contextualSpacing/>
        <w:jc w:val="both"/>
      </w:pPr>
      <w:proofErr w:type="gramStart"/>
      <w:r w:rsidRPr="00133E22"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  <w:proofErr w:type="gramEnd"/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133E22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1.</w:t>
      </w:r>
      <w:r>
        <w:t>9</w:t>
      </w:r>
      <w:r w:rsidRPr="00133E22">
        <w:t xml:space="preserve">. На </w:t>
      </w:r>
      <w:r w:rsidRPr="00133E22">
        <w:rPr>
          <w:color w:val="000000"/>
        </w:rPr>
        <w:t>официальном сайте Администрации (Уполномоченного органа)</w:t>
      </w:r>
      <w:r w:rsidRPr="00133E22">
        <w:t xml:space="preserve"> наряду со сведениями, указанными в пункте 1.</w:t>
      </w:r>
      <w:r>
        <w:t>8</w:t>
      </w:r>
      <w:r w:rsidRPr="00133E22">
        <w:t xml:space="preserve"> Административного регламента, размещаются: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1.1</w:t>
      </w:r>
      <w:r>
        <w:t>0</w:t>
      </w:r>
      <w:r w:rsidRPr="00133E22">
        <w:t>. На информационных стендах Администрации (Уполномоченного органа) подлежит размещению информация: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lastRenderedPageBreak/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сроки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образцы заполнения заявления и приложений к заявлениям;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и способы подачи заявления о предоставлении 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записи на личный прием к должностным лицам;</w:t>
      </w:r>
    </w:p>
    <w:p w:rsidR="00E27ECD" w:rsidRPr="00133E22" w:rsidRDefault="00E27ECD" w:rsidP="00E27EC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1.1</w:t>
      </w:r>
      <w:r>
        <w:t>1</w:t>
      </w:r>
      <w:r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1.1</w:t>
      </w:r>
      <w:r>
        <w:t>2</w:t>
      </w:r>
      <w:r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133E22">
        <w:t>1.1</w:t>
      </w:r>
      <w:r>
        <w:t>3</w:t>
      </w:r>
      <w:r w:rsidRPr="00133E22"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</w:p>
    <w:p w:rsidR="00E27ECD" w:rsidRPr="002D01C0" w:rsidRDefault="00E27ECD" w:rsidP="00E27ECD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</w:rPr>
      </w:pPr>
      <w:r w:rsidRPr="002D01C0">
        <w:rPr>
          <w:rFonts w:eastAsia="Calibri"/>
          <w:b/>
        </w:rPr>
        <w:t xml:space="preserve">Порядок, форма, место размещения и способы </w:t>
      </w:r>
    </w:p>
    <w:p w:rsidR="00E27ECD" w:rsidRPr="007039C1" w:rsidRDefault="00E27ECD" w:rsidP="00E27ECD">
      <w:pPr>
        <w:widowControl w:val="0"/>
        <w:autoSpaceDE w:val="0"/>
        <w:autoSpaceDN w:val="0"/>
        <w:adjustRightInd w:val="0"/>
        <w:ind w:firstLine="539"/>
        <w:jc w:val="center"/>
      </w:pPr>
      <w:r w:rsidRPr="002D01C0">
        <w:rPr>
          <w:rFonts w:eastAsia="Calibri"/>
          <w:b/>
        </w:rPr>
        <w:t>получения справочной информации</w:t>
      </w:r>
    </w:p>
    <w:p w:rsidR="00E27ECD" w:rsidRPr="004875A5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C64FF">
        <w:t>1.14</w:t>
      </w:r>
      <w:r w:rsidRPr="009023DE">
        <w:t xml:space="preserve">. </w:t>
      </w:r>
      <w:r w:rsidRPr="004875A5">
        <w:t>С</w:t>
      </w:r>
      <w:r w:rsidRPr="004875A5">
        <w:rPr>
          <w:bCs/>
        </w:rPr>
        <w:t xml:space="preserve">правочная информация об </w:t>
      </w:r>
      <w:r w:rsidRPr="004875A5">
        <w:rPr>
          <w:rFonts w:eastAsia="Calibri"/>
        </w:rPr>
        <w:t>Администрации (</w:t>
      </w:r>
      <w:r w:rsidRPr="004875A5">
        <w:t>Уполномоченном органе)</w:t>
      </w:r>
      <w:r w:rsidRPr="004875A5">
        <w:rPr>
          <w:rFonts w:eastAsia="Calibri"/>
        </w:rPr>
        <w:t xml:space="preserve">, </w:t>
      </w:r>
      <w:r w:rsidRPr="004875A5">
        <w:t xml:space="preserve">структурных подразделениях, предоставляющих муниципальную услугу, </w:t>
      </w:r>
      <w:r w:rsidRPr="004875A5">
        <w:rPr>
          <w:bCs/>
        </w:rPr>
        <w:t xml:space="preserve">размещена </w:t>
      </w:r>
      <w:proofErr w:type="gramStart"/>
      <w:r w:rsidRPr="004875A5">
        <w:rPr>
          <w:bCs/>
        </w:rPr>
        <w:t>на</w:t>
      </w:r>
      <w:proofErr w:type="gramEnd"/>
      <w:r w:rsidRPr="004875A5">
        <w:rPr>
          <w:bCs/>
        </w:rPr>
        <w:t>:</w:t>
      </w:r>
    </w:p>
    <w:p w:rsidR="00E27ECD" w:rsidRPr="004875A5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875A5">
        <w:rPr>
          <w:bCs/>
        </w:rPr>
        <w:t xml:space="preserve">информационных </w:t>
      </w:r>
      <w:proofErr w:type="gramStart"/>
      <w:r w:rsidRPr="004875A5">
        <w:rPr>
          <w:bCs/>
        </w:rPr>
        <w:t>стендах</w:t>
      </w:r>
      <w:proofErr w:type="gramEnd"/>
      <w:r w:rsidRPr="004875A5">
        <w:rPr>
          <w:bCs/>
        </w:rPr>
        <w:t xml:space="preserve"> Администрации (Уполномоченного органа);</w:t>
      </w:r>
    </w:p>
    <w:p w:rsidR="00E27ECD" w:rsidRPr="004875A5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875A5">
        <w:rPr>
          <w:bCs/>
        </w:rPr>
        <w:t xml:space="preserve">официальном </w:t>
      </w:r>
      <w:proofErr w:type="gramStart"/>
      <w:r w:rsidRPr="004875A5">
        <w:rPr>
          <w:bCs/>
        </w:rPr>
        <w:t>сайте</w:t>
      </w:r>
      <w:proofErr w:type="gramEnd"/>
      <w:r w:rsidRPr="004875A5">
        <w:rPr>
          <w:bCs/>
        </w:rPr>
        <w:t xml:space="preserve"> </w:t>
      </w:r>
      <w:r w:rsidRPr="004875A5">
        <w:t>Администрации (Уполномоченного органа)</w:t>
      </w:r>
      <w:r w:rsidRPr="004875A5">
        <w:rPr>
          <w:bCs/>
        </w:rPr>
        <w:t xml:space="preserve"> в информационно-телекоммуникационной сети Интернет </w:t>
      </w:r>
      <w:r w:rsidRPr="004875A5">
        <w:rPr>
          <w:bCs/>
          <w:lang w:val="en-US"/>
        </w:rPr>
        <w:t>www</w:t>
      </w:r>
      <w:r w:rsidRPr="004875A5">
        <w:rPr>
          <w:bCs/>
        </w:rPr>
        <w:t xml:space="preserve">. </w:t>
      </w:r>
      <w:hyperlink r:id="rId16" w:history="1">
        <w:r w:rsidR="008511DF" w:rsidRPr="00B270E3">
          <w:rPr>
            <w:rStyle w:val="a6"/>
            <w:lang w:val="en-US"/>
          </w:rPr>
          <w:t>https</w:t>
        </w:r>
        <w:r w:rsidR="008511DF" w:rsidRPr="00B270E3">
          <w:rPr>
            <w:rStyle w:val="a6"/>
          </w:rPr>
          <w:t>://</w:t>
        </w:r>
        <w:proofErr w:type="spellStart"/>
        <w:r w:rsidR="008511DF" w:rsidRPr="00B270E3">
          <w:rPr>
            <w:rStyle w:val="a6"/>
            <w:lang w:val="en-US"/>
          </w:rPr>
          <w:t>kartkisyak</w:t>
        </w:r>
        <w:proofErr w:type="spellEnd"/>
        <w:r w:rsidR="008511DF" w:rsidRPr="00B270E3">
          <w:rPr>
            <w:rStyle w:val="a6"/>
          </w:rPr>
          <w:t>.</w:t>
        </w:r>
        <w:proofErr w:type="spellStart"/>
        <w:r w:rsidR="008511DF" w:rsidRPr="00B270E3">
          <w:rPr>
            <w:rStyle w:val="a6"/>
            <w:lang w:val="en-US"/>
          </w:rPr>
          <w:t>ru</w:t>
        </w:r>
        <w:proofErr w:type="spellEnd"/>
        <w:r w:rsidR="008511DF" w:rsidRPr="00B270E3">
          <w:rPr>
            <w:rStyle w:val="a6"/>
          </w:rPr>
          <w:t>/</w:t>
        </w:r>
      </w:hyperlink>
      <w:r w:rsidR="008511DF">
        <w:rPr>
          <w:bCs/>
        </w:rPr>
        <w:t xml:space="preserve"> </w:t>
      </w:r>
      <w:r w:rsidRPr="004875A5">
        <w:rPr>
          <w:bCs/>
        </w:rPr>
        <w:t>(далее – официальный сайт);</w:t>
      </w:r>
    </w:p>
    <w:p w:rsidR="00E27ECD" w:rsidRPr="004875A5" w:rsidRDefault="00E27ECD" w:rsidP="00E27ECD">
      <w:pPr>
        <w:autoSpaceDE w:val="0"/>
        <w:autoSpaceDN w:val="0"/>
        <w:adjustRightInd w:val="0"/>
        <w:ind w:firstLine="709"/>
        <w:jc w:val="both"/>
      </w:pPr>
      <w:r w:rsidRPr="004875A5">
        <w:rPr>
          <w:bCs/>
        </w:rPr>
        <w:t xml:space="preserve">в </w:t>
      </w:r>
      <w:r w:rsidRPr="004875A5"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4875A5">
        <w:rPr>
          <w:bCs/>
        </w:rPr>
        <w:t xml:space="preserve"> на </w:t>
      </w:r>
      <w:r w:rsidRPr="004875A5">
        <w:t>РПГУ</w:t>
      </w:r>
      <w:r w:rsidRPr="004875A5">
        <w:rPr>
          <w:bCs/>
        </w:rPr>
        <w:t xml:space="preserve">. </w:t>
      </w:r>
    </w:p>
    <w:p w:rsidR="00E27ECD" w:rsidRPr="004875A5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875A5">
        <w:rPr>
          <w:bCs/>
        </w:rPr>
        <w:t>Справочной является информация:</w:t>
      </w:r>
    </w:p>
    <w:p w:rsidR="00E27ECD" w:rsidRPr="004875A5" w:rsidRDefault="00E27ECD" w:rsidP="00E27ECD">
      <w:pPr>
        <w:autoSpaceDE w:val="0"/>
        <w:autoSpaceDN w:val="0"/>
        <w:adjustRightInd w:val="0"/>
        <w:ind w:firstLine="709"/>
        <w:jc w:val="both"/>
      </w:pPr>
      <w:r w:rsidRPr="004875A5"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E27ECD" w:rsidRPr="004875A5" w:rsidRDefault="00E27ECD" w:rsidP="00E27ECD">
      <w:pPr>
        <w:autoSpaceDE w:val="0"/>
        <w:autoSpaceDN w:val="0"/>
        <w:adjustRightInd w:val="0"/>
        <w:ind w:firstLine="709"/>
        <w:jc w:val="both"/>
      </w:pPr>
      <w:r w:rsidRPr="004875A5">
        <w:lastRenderedPageBreak/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E27ECD" w:rsidRPr="00133E22" w:rsidRDefault="00E27ECD" w:rsidP="00E27ECD">
      <w:pPr>
        <w:autoSpaceDE w:val="0"/>
        <w:autoSpaceDN w:val="0"/>
        <w:adjustRightInd w:val="0"/>
        <w:ind w:firstLine="709"/>
        <w:jc w:val="both"/>
      </w:pPr>
      <w:r w:rsidRPr="004875A5"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II. Стандарт предоставления муниципальной услуги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center"/>
      </w:pPr>
    </w:p>
    <w:p w:rsidR="00E27ECD" w:rsidRDefault="00E27ECD" w:rsidP="00E27EC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Наименование муниципальной услуги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2.1. </w:t>
      </w:r>
      <w:r>
        <w:rPr>
          <w:bCs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B14E3F">
        <w:t>.</w:t>
      </w:r>
    </w:p>
    <w:p w:rsidR="00E27ECD" w:rsidRDefault="00E27ECD" w:rsidP="00E27ECD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</w:rPr>
      </w:pPr>
    </w:p>
    <w:p w:rsidR="00E27ECD" w:rsidRDefault="00E27ECD" w:rsidP="00E27ECD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</w:rPr>
      </w:pPr>
      <w:r w:rsidRPr="00B14E3F">
        <w:rPr>
          <w:rFonts w:eastAsia="Calibri"/>
          <w:b/>
        </w:rPr>
        <w:t>Наименование органа местного самоуправления (организации), предоставляющег</w:t>
      </w:r>
      <w:proofErr w:type="gramStart"/>
      <w:r w:rsidRPr="00B14E3F">
        <w:rPr>
          <w:rFonts w:eastAsia="Calibri"/>
          <w:b/>
        </w:rPr>
        <w:t>о(</w:t>
      </w:r>
      <w:proofErr w:type="gramEnd"/>
      <w:r w:rsidRPr="00B14E3F">
        <w:rPr>
          <w:rFonts w:eastAsia="Calibri"/>
          <w:b/>
        </w:rPr>
        <w:t>-щей) муниципальную услугу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rPr>
          <w:rFonts w:eastAsia="Calibri"/>
        </w:rPr>
        <w:t xml:space="preserve">2.2. Муниципальная услуга предоставляется Администрацией (наименование муниципального образования) </w:t>
      </w:r>
      <w:r w:rsidR="008511DF" w:rsidRPr="00E27ECD">
        <w:t>Сельского поселения Карткисяковский сельсовет муниципального района Аскинский район Республики Башкортостан</w:t>
      </w:r>
      <w:r w:rsidRPr="00B14E3F">
        <w:rPr>
          <w:rFonts w:eastAsia="Calibri"/>
        </w:rPr>
        <w:t xml:space="preserve"> в лице _____________________</w:t>
      </w:r>
      <w:r w:rsidR="008511DF">
        <w:rPr>
          <w:rFonts w:eastAsia="Calibri"/>
        </w:rPr>
        <w:t xml:space="preserve"> </w:t>
      </w:r>
      <w:r w:rsidRPr="00B14E3F">
        <w:rPr>
          <w:rFonts w:eastAsia="Calibri"/>
        </w:rPr>
        <w:t>(наименование организации, уполномоченной на предоставление муниципальной услуги) (далее соответственно – Администрация, Уполномоченный орган).</w:t>
      </w:r>
      <w:r w:rsidRPr="00B14E3F">
        <w:rPr>
          <w:rStyle w:val="ad"/>
          <w:rFonts w:eastAsia="Calibri"/>
        </w:rPr>
        <w:footnoteReference w:id="2"/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t xml:space="preserve">2.3. В предоставлении муниципальной услуги принимают участие </w:t>
      </w:r>
      <w:r w:rsidRPr="00B14E3F">
        <w:rPr>
          <w:bCs/>
        </w:rPr>
        <w:t>многофункциональные центры при наличии соответствующего соглашения о взаимодействии.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 xml:space="preserve">При предоставлении муниципальной услуги </w:t>
      </w:r>
      <w:r>
        <w:rPr>
          <w:bCs/>
        </w:rPr>
        <w:t>Администрация (</w:t>
      </w:r>
      <w:r w:rsidRPr="00B14E3F">
        <w:rPr>
          <w:bCs/>
        </w:rPr>
        <w:t>Уполномоченный орган</w:t>
      </w:r>
      <w:r>
        <w:rPr>
          <w:bCs/>
        </w:rPr>
        <w:t>)</w:t>
      </w:r>
      <w:r w:rsidRPr="00B14E3F">
        <w:rPr>
          <w:bCs/>
        </w:rPr>
        <w:t xml:space="preserve"> взаимодействует с</w:t>
      </w:r>
      <w:r>
        <w:rPr>
          <w:bCs/>
        </w:rPr>
        <w:t xml:space="preserve"> </w:t>
      </w:r>
      <w:r w:rsidRPr="00B14E3F">
        <w:rPr>
          <w:bCs/>
        </w:rPr>
        <w:t>Федеральной службой государственной регистрации, кадастра и картографии;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E3F">
        <w:rPr>
          <w:rFonts w:eastAsia="Calibri"/>
        </w:rPr>
        <w:t>иными органами (организациями).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2.4. При предоставлении муниципальной услуги </w:t>
      </w:r>
      <w:r>
        <w:t>Администрации (</w:t>
      </w:r>
      <w:r w:rsidRPr="00B14E3F">
        <w:t>Уполномоченному органу</w:t>
      </w:r>
      <w:r>
        <w:t>)</w:t>
      </w:r>
      <w:r w:rsidRPr="00B14E3F"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Описание результата предоставления муниципальной услуги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2.5. Результатом предоставления муниципальной услуги является: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решение о предоставлении жилых помещений по договору социального найма</w:t>
      </w:r>
      <w:r>
        <w:t>, договор социального найма</w:t>
      </w:r>
      <w:r w:rsidRPr="00B14E3F">
        <w:t>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мотивированный </w:t>
      </w:r>
      <w:r w:rsidRPr="00FC53C1">
        <w:t>отказ в предост</w:t>
      </w:r>
      <w:r>
        <w:t>авлении жилого помещения по договору социального найма.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</w:p>
    <w:p w:rsidR="00E27ECD" w:rsidRPr="00B14E3F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 xml:space="preserve">Срок предоставления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срок приостановления предоставления</w:t>
      </w:r>
      <w:r w:rsidRPr="00B14E3F">
        <w:rPr>
          <w:b/>
        </w:rPr>
        <w:t xml:space="preserve"> муниципальной</w:t>
      </w:r>
      <w:r w:rsidRPr="00B14E3F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2.6. </w:t>
      </w:r>
      <w:r>
        <w:t>Срок предоставления муниципальной услуги: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в части принятия решения о предоставлении (отказе в предоставлении) </w:t>
      </w:r>
      <w:r w:rsidRPr="00B14E3F">
        <w:t>жилых помещений по договору социального найма</w:t>
      </w:r>
      <w:r>
        <w:t xml:space="preserve"> гражданам, указанным в пункте 1.2.1 </w:t>
      </w:r>
      <w:r>
        <w:lastRenderedPageBreak/>
        <w:t>настоящего Административного регламента, – не превышает 30 рабочих дней с момента выявления свободных помещений муниципального жилищного фонда;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в части принятия решения о предоставлении (отказе в предоставлении) </w:t>
      </w:r>
      <w:r w:rsidRPr="00B14E3F">
        <w:t>жилых помещений по договору социального найма</w:t>
      </w:r>
      <w:r>
        <w:t xml:space="preserve"> гражданам, указанным в пункте 1.2.2 настоящего Административного регламента, – не превышает 30 календарных дней </w:t>
      </w:r>
      <w:proofErr w:type="gramStart"/>
      <w:r>
        <w:t>с даты поступления</w:t>
      </w:r>
      <w:proofErr w:type="gramEnd"/>
      <w:r>
        <w:t xml:space="preserve"> заявления в Администрацию (Уполномоченный орган);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в части выдачи (направления) гражданам решения о предоставлении (отказе в предоставлении) </w:t>
      </w:r>
      <w:r w:rsidRPr="00B14E3F">
        <w:t>жилых помещений по договору социального найма</w:t>
      </w:r>
      <w:r>
        <w:t xml:space="preserve"> – не позднее чем через 3 рабочих дня со дня принятия данных решений;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в части заключения договора социального найма – в срок, установленный решением о предоставлении </w:t>
      </w:r>
      <w:r w:rsidRPr="00B14E3F">
        <w:t>жилых помещений по договору социального найма</w:t>
      </w:r>
      <w:r>
        <w:t>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Датой поступления заявления является: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при личном обращении заявителя в Администрацию (Уполномоченный орган) – день подачи заявления с приложением предусмотренных пунктом </w:t>
      </w:r>
      <w:r w:rsidRPr="008C45F8">
        <w:t>2.8</w:t>
      </w:r>
      <w:r>
        <w:t xml:space="preserve"> Административного регламента надлежащих образом оформленных документов;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при поступлении заявления в форме электронного документа с использованием РГПУ – день направления заявителю электронного сообщения о приеме заявления о предоставлении жилого помещения по договору социального найма;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при обращении гражданина в многофункциональный цент – день передачи многофункциональным центром в Администрацию (Уполномоченный орган) заявления с приложением предусмотренных пунктом </w:t>
      </w:r>
      <w:r w:rsidRPr="008C45F8">
        <w:t>2.8</w:t>
      </w:r>
      <w:r>
        <w:t xml:space="preserve"> Административного регламента надлежащим образом оформленных документов;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при направлении заявления почтовым отправлением – день поступления в Администрацию (Уполномоченный орган) заявления с приложением предусмотренных пунктом </w:t>
      </w:r>
      <w:r w:rsidRPr="008C45F8">
        <w:t>2.8</w:t>
      </w:r>
      <w:r>
        <w:t xml:space="preserve"> Административного регламента надлежащим образом оформленных документов.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27ECD" w:rsidRPr="00B14E3F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2.7. Перечень нормативных правовых актов, регулирующих предоставление муниципальной услуги (с указанием их реквизитов и источнико</w:t>
      </w:r>
      <w:r>
        <w:t>в официального опубликования), размещен</w:t>
      </w:r>
      <w:r w:rsidRPr="00B14E3F">
        <w:t xml:space="preserve"> на официальном сайте </w:t>
      </w:r>
      <w:r>
        <w:t>Администрации (Уполномоченного органа), в государственной информационной системе «Реестр государственных и муниципальных услуг (функций) Республики Башкортостан» и на РГПУ</w:t>
      </w:r>
      <w:r w:rsidRPr="00B14E3F">
        <w:t>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27ECD" w:rsidRDefault="00E27ECD" w:rsidP="00E27ECD">
      <w:pPr>
        <w:widowControl w:val="0"/>
        <w:tabs>
          <w:tab w:val="left" w:pos="567"/>
        </w:tabs>
        <w:ind w:firstLine="709"/>
        <w:contextualSpacing/>
        <w:jc w:val="both"/>
        <w:rPr>
          <w:bCs/>
        </w:rPr>
      </w:pPr>
      <w:bookmarkStart w:id="1" w:name="Par0"/>
      <w:bookmarkEnd w:id="1"/>
      <w:r w:rsidRPr="00B14E3F">
        <w:t>2.8</w:t>
      </w:r>
      <w:r w:rsidRPr="00B14E3F">
        <w:rPr>
          <w:bCs/>
        </w:rPr>
        <w:t xml:space="preserve">. </w:t>
      </w:r>
      <w:r>
        <w:rPr>
          <w:bCs/>
        </w:rPr>
        <w:t>В случае предоставления жилого помещения гражданам, указанным в пункте 1.2.1 настоящего Административного регламента, заключение договора социального найма жилого помещения не требует от заявителя дополнительного обращения и представления документов.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>2.</w:t>
      </w:r>
      <w:r>
        <w:rPr>
          <w:bCs/>
        </w:rPr>
        <w:t>9</w:t>
      </w:r>
      <w:r w:rsidRPr="00B14E3F">
        <w:rPr>
          <w:bCs/>
        </w:rPr>
        <w:t xml:space="preserve">. </w:t>
      </w:r>
      <w:r>
        <w:rPr>
          <w:bCs/>
        </w:rPr>
        <w:t>В случае предоставления жилого помещения гражданам, указанным в пункте 1.2.2 настоящего Административного регламента, заявитель представляет: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2.9.1. </w:t>
      </w:r>
      <w:r w:rsidRPr="00B14E3F">
        <w:rPr>
          <w:bCs/>
        </w:rPr>
        <w:t xml:space="preserve">заявление о </w:t>
      </w:r>
      <w:r w:rsidRPr="00B14E3F">
        <w:t>предоставлении жилого помещения муниципального жилого фонда</w:t>
      </w:r>
      <w:r w:rsidRPr="00B14E3F">
        <w:rPr>
          <w:bCs/>
        </w:rPr>
        <w:t xml:space="preserve"> </w:t>
      </w:r>
      <w:r w:rsidRPr="00B14E3F">
        <w:t xml:space="preserve">по договору социального найма </w:t>
      </w:r>
      <w:r w:rsidRPr="00B14E3F">
        <w:rPr>
          <w:bCs/>
        </w:rPr>
        <w:t xml:space="preserve">по форме, согласно Приложению № 1 к настоящему Административному регламенту, поданное в адрес </w:t>
      </w:r>
      <w:r>
        <w:rPr>
          <w:bCs/>
        </w:rPr>
        <w:t>Администрации</w:t>
      </w:r>
      <w:r w:rsidRPr="00B14E3F">
        <w:rPr>
          <w:bCs/>
        </w:rPr>
        <w:t xml:space="preserve"> </w:t>
      </w:r>
      <w:r>
        <w:rPr>
          <w:bCs/>
        </w:rPr>
        <w:t>(</w:t>
      </w:r>
      <w:r w:rsidRPr="00B14E3F">
        <w:rPr>
          <w:bCs/>
        </w:rPr>
        <w:t>Уполномоченного органа</w:t>
      </w:r>
      <w:r>
        <w:rPr>
          <w:bCs/>
        </w:rPr>
        <w:t>)</w:t>
      </w:r>
      <w:r w:rsidRPr="00B14E3F">
        <w:rPr>
          <w:bCs/>
        </w:rPr>
        <w:t xml:space="preserve"> следующими способами:</w:t>
      </w:r>
    </w:p>
    <w:p w:rsidR="00E27ECD" w:rsidRPr="00B14E3F" w:rsidRDefault="00E27ECD" w:rsidP="00E27EC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B14E3F">
        <w:t>в форме документа на бумажном носителе – посредством лич</w:t>
      </w:r>
      <w:r>
        <w:t>ного обращения в Администрацию (</w:t>
      </w:r>
      <w:r w:rsidRPr="00B14E3F">
        <w:t>Уполномоченный орган</w:t>
      </w:r>
      <w:r>
        <w:t>)</w:t>
      </w:r>
      <w:r w:rsidRPr="00B14E3F">
        <w:t xml:space="preserve">, через структурное подразделение </w:t>
      </w:r>
      <w:r w:rsidRPr="00B14E3F">
        <w:lastRenderedPageBreak/>
        <w:t>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27ECD" w:rsidRDefault="00E27ECD" w:rsidP="00E27EC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B14E3F">
        <w:t>путем заполнения формы запроса через «Личный кабинет» РПГУ (далее – о</w:t>
      </w:r>
      <w:r>
        <w:t>тправление в электронной форме).</w:t>
      </w:r>
    </w:p>
    <w:p w:rsidR="00E27ECD" w:rsidRDefault="00E27ECD" w:rsidP="00E27EC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В заявлении также указывается один из следующих способов предоставления результатов муниципальной услуги:</w:t>
      </w:r>
    </w:p>
    <w:p w:rsidR="00E27ECD" w:rsidRDefault="00E27ECD" w:rsidP="00E27EC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в виде бумажного документа, который заявитель получает непосредственно при  личном обращении в Администрации (Уполномоченном органе);</w:t>
      </w:r>
    </w:p>
    <w:p w:rsidR="00E27ECD" w:rsidRDefault="00E27ECD" w:rsidP="00E27EC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E27ECD" w:rsidRPr="00B14E3F" w:rsidRDefault="00E27ECD" w:rsidP="00E27EC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в виде бумажного документа, который направляется заявителю посредством почтового обращения.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2.9.2. Документы, удостоверяющие личность каждого члена семьи;</w:t>
      </w:r>
    </w:p>
    <w:p w:rsidR="00E27ECD" w:rsidRPr="008511DF" w:rsidRDefault="00E27ECD" w:rsidP="00E27EC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2.9.3. Один из следующих документов, подтверждающих право</w:t>
      </w:r>
      <w:r w:rsidRPr="008511DF">
        <w:rPr>
          <w:sz w:val="24"/>
          <w:szCs w:val="24"/>
        </w:rPr>
        <w:t xml:space="preserve"> </w:t>
      </w:r>
      <w:r w:rsidRPr="008511DF">
        <w:rPr>
          <w:rFonts w:ascii="Times New Roman" w:hAnsi="Times New Roman"/>
          <w:sz w:val="24"/>
          <w:szCs w:val="24"/>
        </w:rPr>
        <w:t>пользования жилым помещением, занимаемым гражданином-заявителем и членами его семьи: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договор социального найма (при отсутствии соответствующих сведений в органах местного самоуправления);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договор найма специализированного  помещения (при отсутствии соответствующих сведений в органах местного самоуправления);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договор купли-продажи;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договор мены;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свидетельство о праве на наследство;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решение суда;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договор аренды жилого помещения;</w:t>
      </w:r>
    </w:p>
    <w:p w:rsidR="00E27ECD" w:rsidRPr="008511DF" w:rsidRDefault="00E27ECD" w:rsidP="00E27ECD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DF">
        <w:rPr>
          <w:rFonts w:ascii="Times New Roman" w:hAnsi="Times New Roman"/>
          <w:sz w:val="24"/>
          <w:szCs w:val="24"/>
        </w:rPr>
        <w:t>договор дарения;</w:t>
      </w:r>
    </w:p>
    <w:p w:rsidR="00E27ECD" w:rsidRPr="004875A5" w:rsidRDefault="00E27ECD" w:rsidP="00E27ECD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875A5">
        <w:t>договор о передаче имущества в собственность (договор приватизации)</w:t>
      </w:r>
      <w:r>
        <w:t xml:space="preserve"> (</w:t>
      </w:r>
      <w:r w:rsidRPr="000C3F6E">
        <w:t>при наличии</w:t>
      </w:r>
      <w:r>
        <w:rPr>
          <w:strike/>
        </w:rPr>
        <w:t xml:space="preserve">, </w:t>
      </w:r>
      <w:r>
        <w:t>при отсутствии соответствующих сведений в органах местного самоуправления)</w:t>
      </w:r>
      <w:r w:rsidRPr="004875A5">
        <w:t>;</w:t>
      </w:r>
    </w:p>
    <w:p w:rsidR="00E27ECD" w:rsidRPr="004875A5" w:rsidRDefault="00E27ECD" w:rsidP="00E27ECD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875A5">
        <w:t>договор безвозмездного пользования;</w:t>
      </w:r>
    </w:p>
    <w:p w:rsidR="00E27ECD" w:rsidRPr="004875A5" w:rsidRDefault="00E27ECD" w:rsidP="00E27ECD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875A5">
        <w:t>договор участия в долевом строительстве жилого помещения, акт приема-передачи жилого помещения;</w:t>
      </w:r>
    </w:p>
    <w:p w:rsidR="00E27ECD" w:rsidRPr="004875A5" w:rsidRDefault="00E27ECD" w:rsidP="00E27ECD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875A5">
        <w:t>договор найма (поднайма);</w:t>
      </w:r>
    </w:p>
    <w:p w:rsidR="00E27ECD" w:rsidRPr="004875A5" w:rsidRDefault="00E27ECD" w:rsidP="00E27ECD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875A5">
        <w:t>иные документы, подтверждающие, право пользование жилым помещением.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>
        <w:t>2.9.4</w:t>
      </w:r>
      <w:r w:rsidRPr="00B14E3F">
        <w:t>. Документы,</w:t>
      </w:r>
      <w:r>
        <w:t xml:space="preserve"> подтверждающие отнесение к членам семьи заявителя</w:t>
      </w:r>
      <w:r w:rsidRPr="00B14E3F">
        <w:t>:</w:t>
      </w:r>
    </w:p>
    <w:p w:rsidR="00E27ECD" w:rsidRPr="00B14E3F" w:rsidRDefault="00E27ECD" w:rsidP="00E27ECD">
      <w:pPr>
        <w:pStyle w:val="a9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B14E3F">
        <w:t>свидетельства о государственной регистрации актов гражданского состояния (рождение, заключение брака, усыновление (удочерение), установление отцовства), выданные органами записи актов гражданского состояния или консульскими учреждениями Российской Федерации;</w:t>
      </w:r>
    </w:p>
    <w:p w:rsidR="00E27ECD" w:rsidRPr="00B14E3F" w:rsidRDefault="00E27ECD" w:rsidP="00E27ECD">
      <w:pPr>
        <w:pStyle w:val="a9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B14E3F"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E27ECD" w:rsidRPr="00B14E3F" w:rsidRDefault="00E27ECD" w:rsidP="00E27ECD">
      <w:pPr>
        <w:pStyle w:val="a9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B14E3F">
        <w:t>решение суда о признании гражданина членом семьи заявителя;</w:t>
      </w:r>
    </w:p>
    <w:p w:rsidR="00E27ECD" w:rsidRPr="00B14E3F" w:rsidRDefault="00E27ECD" w:rsidP="00E27ECD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г) </w:t>
      </w:r>
      <w:r w:rsidRPr="00B14E3F">
        <w:t>решение суда об усыновлении (удочерении)</w:t>
      </w:r>
      <w:r>
        <w:t>.</w:t>
      </w:r>
    </w:p>
    <w:p w:rsidR="00E27ECD" w:rsidRPr="00B14E3F" w:rsidRDefault="00E27ECD" w:rsidP="00E27ECD">
      <w:pPr>
        <w:ind w:firstLine="709"/>
        <w:jc w:val="both"/>
      </w:pPr>
      <w:r>
        <w:t>2.9.5. Для подтверждения статуса малоимущего</w:t>
      </w:r>
      <w:r w:rsidRPr="00B14E3F">
        <w:t xml:space="preserve"> дополнительно представляются:</w:t>
      </w:r>
    </w:p>
    <w:p w:rsidR="00E27ECD" w:rsidRDefault="00E27ECD" w:rsidP="008511DF">
      <w:pPr>
        <w:pStyle w:val="a9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</w:pPr>
      <w:r w:rsidRPr="00B14E3F">
        <w:t>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</w:t>
      </w:r>
      <w:r>
        <w:t>арственном реестре недвижимости;</w:t>
      </w:r>
    </w:p>
    <w:p w:rsidR="00E27ECD" w:rsidRDefault="00E27ECD" w:rsidP="008511DF">
      <w:pPr>
        <w:pStyle w:val="a9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</w:pPr>
      <w:r>
        <w:t>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заявления:</w:t>
      </w:r>
    </w:p>
    <w:p w:rsidR="00E27ECD" w:rsidRDefault="00E27ECD" w:rsidP="00E27EC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>
        <w:t>справка о доходах по форме 2 - НДФЛ;</w:t>
      </w:r>
    </w:p>
    <w:p w:rsidR="00E27ECD" w:rsidRPr="0012505C" w:rsidRDefault="00E27ECD" w:rsidP="00E27EC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12505C">
        <w:rPr>
          <w:bCs/>
        </w:rPr>
        <w:lastRenderedPageBreak/>
        <w:t>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E27ECD" w:rsidRPr="004875A5" w:rsidRDefault="00E27ECD" w:rsidP="00E27EC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852BD0">
        <w:rPr>
          <w:bCs/>
        </w:rPr>
        <w:t>справка из учебного учреждения о размере п</w:t>
      </w:r>
      <w:r w:rsidRPr="00CA127B">
        <w:rPr>
          <w:bCs/>
        </w:rPr>
        <w:t>олуч</w:t>
      </w:r>
      <w:r w:rsidRPr="00273CAA">
        <w:rPr>
          <w:bCs/>
        </w:rPr>
        <w:t>аемой стипендии;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875A5">
        <w:rPr>
          <w:bCs/>
        </w:rPr>
        <w:t>копи</w:t>
      </w:r>
      <w:r>
        <w:rPr>
          <w:bCs/>
        </w:rPr>
        <w:t>я</w:t>
      </w:r>
      <w:r w:rsidRPr="004875A5">
        <w:rPr>
          <w:bCs/>
        </w:rPr>
        <w:t xml:space="preserve"> трудовой книжки (в случае, если гражданин является безработным)</w:t>
      </w:r>
      <w:r>
        <w:rPr>
          <w:bCs/>
        </w:rPr>
        <w:t>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2.9.6</w:t>
      </w:r>
      <w:r w:rsidRPr="00B14E3F">
        <w:t>. Документы, подтверждающие право граждан на внеочередное предоставление жилого помещения по договору социального найма (для граждан, имеющих право на предоставление жилого помещения по договору социального найма вне очереди):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CD6F86">
        <w:t>заключение врачебной комиссии о наличие хронического заболевания, включенного перечень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Федерации от 29 ноября 2012 года № 987н</w:t>
      </w:r>
      <w:r>
        <w:t>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2.9.7. </w:t>
      </w:r>
      <w:r w:rsidRPr="00432B26">
        <w:t>Документ, подтверждающий полномочия представителя, в случае обращения за получением муниципальной услуги представителя.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2.9.8. </w:t>
      </w:r>
      <w:r>
        <w:rPr>
          <w:rFonts w:eastAsia="Calibri"/>
        </w:rPr>
        <w:t>Д</w:t>
      </w:r>
      <w:r w:rsidRPr="00D15802">
        <w:rPr>
          <w:rFonts w:eastAsia="Calibri"/>
        </w:rPr>
        <w:t xml:space="preserve"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</w:t>
      </w:r>
      <w:r w:rsidRPr="006C1DF1">
        <w:rPr>
          <w:rFonts w:eastAsia="Calibri"/>
        </w:rPr>
        <w:t xml:space="preserve">№ </w:t>
      </w:r>
      <w:r>
        <w:rPr>
          <w:rFonts w:eastAsia="Calibri"/>
        </w:rPr>
        <w:t xml:space="preserve">2 </w:t>
      </w:r>
      <w:r w:rsidRPr="00D15802">
        <w:rPr>
          <w:rFonts w:eastAsia="Calibri"/>
        </w:rPr>
        <w:t>к Административному регламенту.</w:t>
      </w:r>
    </w:p>
    <w:p w:rsidR="00E27ECD" w:rsidRPr="00BB511E" w:rsidRDefault="00E27ECD" w:rsidP="00E27ECD">
      <w:pPr>
        <w:autoSpaceDE w:val="0"/>
        <w:autoSpaceDN w:val="0"/>
        <w:adjustRightInd w:val="0"/>
        <w:jc w:val="both"/>
      </w:pPr>
      <w:r>
        <w:t xml:space="preserve">2.10. </w:t>
      </w:r>
      <w:r w:rsidRPr="00D36D79">
        <w:t xml:space="preserve"> </w:t>
      </w:r>
      <w:r w:rsidRPr="00432B26">
        <w:t>В случае личного обращения в Администрацию (Уполномоченный орган), многофункциональный центр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Документы, указанные в пунктах </w:t>
      </w:r>
      <w:r>
        <w:t>2.9.3-2.9.7</w:t>
      </w:r>
      <w:r w:rsidRPr="00B14E3F">
        <w:t xml:space="preserve">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</w:t>
      </w:r>
      <w:r>
        <w:t>,</w:t>
      </w:r>
      <w:r w:rsidRPr="00B14E3F">
        <w:t xml:space="preserve">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8511DF" w:rsidRPr="00B14E3F" w:rsidRDefault="008511DF" w:rsidP="00E27ECD">
      <w:pPr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B14E3F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2.1</w:t>
      </w:r>
      <w:r>
        <w:t>1</w:t>
      </w:r>
      <w:r w:rsidRPr="00B14E3F">
        <w:t>. Для предоставления муниципальной услуги заявитель вправе представить:</w:t>
      </w:r>
    </w:p>
    <w:p w:rsidR="00E27ECD" w:rsidRPr="005C5D6D" w:rsidRDefault="00E27ECD" w:rsidP="00E27ECD">
      <w:pPr>
        <w:autoSpaceDE w:val="0"/>
        <w:autoSpaceDN w:val="0"/>
        <w:adjustRightInd w:val="0"/>
        <w:ind w:firstLine="709"/>
        <w:jc w:val="both"/>
      </w:pPr>
      <w:r w:rsidRPr="005C5D6D">
        <w:t xml:space="preserve">копию решения органа местного самоуправления о признании заявителя </w:t>
      </w:r>
      <w:proofErr w:type="gramStart"/>
      <w:r w:rsidRPr="005C5D6D">
        <w:t>малоимущим</w:t>
      </w:r>
      <w:proofErr w:type="gramEnd"/>
      <w:r w:rsidRPr="005C5D6D">
        <w:t>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E12316">
        <w:t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семьи, содержащие сведения за 5 лет, предшествующих обращению, в том числе на все принадлежащие ранее заявителю и членам его семьи имена (фамилии);</w:t>
      </w:r>
    </w:p>
    <w:p w:rsidR="00E27ECD" w:rsidRPr="00E12316" w:rsidRDefault="00E27ECD" w:rsidP="00E27ECD">
      <w:pPr>
        <w:autoSpaceDE w:val="0"/>
        <w:autoSpaceDN w:val="0"/>
        <w:adjustRightInd w:val="0"/>
        <w:ind w:firstLine="709"/>
        <w:jc w:val="both"/>
      </w:pPr>
      <w:r w:rsidRPr="00E12316">
        <w:t>документ о гражданах, зарегистрированных в жилом помещении по месту жительства заявителя</w:t>
      </w:r>
      <w:r>
        <w:t>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E12316">
        <w:t>копию финансового лицевого счета</w:t>
      </w:r>
      <w:r>
        <w:t>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9C3212">
        <w:t>копи</w:t>
      </w:r>
      <w:r>
        <w:t>ю</w:t>
      </w:r>
      <w:r w:rsidRPr="009C3212">
        <w:t xml:space="preserve"> налоговой декларации по форме 3-НДФЛ с отметкой налогового органа о принятии декларации;</w:t>
      </w:r>
    </w:p>
    <w:p w:rsidR="00E27ECD" w:rsidRPr="009C3212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3212">
        <w:rPr>
          <w:bCs/>
        </w:rPr>
        <w:t>справк</w:t>
      </w:r>
      <w:r>
        <w:rPr>
          <w:bCs/>
        </w:rPr>
        <w:t>у</w:t>
      </w:r>
      <w:r w:rsidRPr="009C3212">
        <w:rPr>
          <w:bCs/>
        </w:rPr>
        <w:t xml:space="preserve"> из отделения Пенсионного фонда Российской Федерации по Республике Башкортостан о сумме получаемой пенсии;</w:t>
      </w:r>
    </w:p>
    <w:p w:rsidR="00E27ECD" w:rsidRPr="009C3212" w:rsidRDefault="00E27ECD" w:rsidP="00E27ECD">
      <w:pPr>
        <w:ind w:firstLine="709"/>
        <w:jc w:val="both"/>
        <w:rPr>
          <w:rFonts w:ascii="Arial" w:hAnsi="Arial" w:cs="Arial"/>
          <w:sz w:val="35"/>
          <w:szCs w:val="35"/>
        </w:rPr>
      </w:pPr>
      <w:r w:rsidRPr="009C3212">
        <w:rPr>
          <w:bCs/>
        </w:rPr>
        <w:lastRenderedPageBreak/>
        <w:t>справк</w:t>
      </w:r>
      <w:r>
        <w:rPr>
          <w:bCs/>
        </w:rPr>
        <w:t>у</w:t>
      </w:r>
      <w:r w:rsidRPr="009C3212">
        <w:rPr>
          <w:bCs/>
        </w:rPr>
        <w:t xml:space="preserve"> из органов социальной защиты населения о размере всех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E27ECD" w:rsidRPr="009C3212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3212">
        <w:rPr>
          <w:bCs/>
        </w:rPr>
        <w:t>справк</w:t>
      </w:r>
      <w:r>
        <w:rPr>
          <w:bCs/>
        </w:rPr>
        <w:t>у</w:t>
      </w:r>
      <w:r w:rsidRPr="009C3212">
        <w:rPr>
          <w:bCs/>
        </w:rPr>
        <w:t xml:space="preserve"> о выплатах</w:t>
      </w:r>
      <w:r>
        <w:rPr>
          <w:bCs/>
        </w:rPr>
        <w:t>,</w:t>
      </w:r>
      <w:r w:rsidRPr="009C3212">
        <w:rPr>
          <w:bCs/>
        </w:rPr>
        <w:t xml:space="preserve"> производимых службой занятости населения п</w:t>
      </w:r>
      <w:r>
        <w:rPr>
          <w:bCs/>
        </w:rPr>
        <w:t xml:space="preserve">о месту жительства </w:t>
      </w:r>
      <w:r w:rsidRPr="009C3212">
        <w:rPr>
          <w:bCs/>
        </w:rPr>
        <w:t xml:space="preserve">(в случае, если гражданин является безработным); 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3212">
        <w:rPr>
          <w:bCs/>
        </w:rPr>
        <w:t>справк</w:t>
      </w:r>
      <w:r>
        <w:rPr>
          <w:bCs/>
        </w:rPr>
        <w:t>у</w:t>
      </w:r>
      <w:r w:rsidRPr="009C3212">
        <w:rPr>
          <w:bCs/>
        </w:rPr>
        <w:t xml:space="preserve"> из отдела Федеральной службы судебных приставов о размере получаемых алиментов</w:t>
      </w:r>
      <w:r>
        <w:rPr>
          <w:bCs/>
        </w:rPr>
        <w:t>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справку из Управления государственной </w:t>
      </w:r>
      <w:proofErr w:type="gramStart"/>
      <w:r>
        <w:t>инспекции безопасности дорожного движения Министерства внутренних дел</w:t>
      </w:r>
      <w:proofErr w:type="gramEnd"/>
      <w:r>
        <w:t xml:space="preserve"> по Республике Башкортостан на заявителя и членов его семьи о наличии прав на объекты движимого имущества;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справку из Государственного бюджетного учреждения</w:t>
      </w:r>
      <w:r w:rsidRPr="003C3A93">
        <w:t xml:space="preserve"> Республики Башкортостан «Государственная кадастровая оценка и </w:t>
      </w:r>
      <w:r>
        <w:t xml:space="preserve">техническая </w:t>
      </w:r>
      <w:r w:rsidRPr="003C3A93">
        <w:t xml:space="preserve">инвентаризация» </w:t>
      </w:r>
      <w:r>
        <w:t>на заявителя и членов семьи о наличии прав на объекты недвижимости в случае отсутствия сведений в Едином государственном реестре недвижимости;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заключение межведомственной комиссии, образованной в соответствии с постановлением Правительства Российской Федерации от 28.01.2006 г.                № 47, о признания помещения непригодным для проживания и неподлежащим ремонту или реконструкции – для подтверждения права граждан на внеочередное предоставление жилого помещения по договору социального найма.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38603A">
        <w:rPr>
          <w:spacing w:val="-4"/>
        </w:rPr>
        <w:t xml:space="preserve">Непредставление заявителем </w:t>
      </w:r>
      <w:r>
        <w:rPr>
          <w:spacing w:val="-4"/>
        </w:rPr>
        <w:t xml:space="preserve">указанных </w:t>
      </w:r>
      <w:r w:rsidRPr="0038603A">
        <w:rPr>
          <w:spacing w:val="-4"/>
        </w:rPr>
        <w:t>документов не является основанием для отказа в предоставлении муниципальной услуги.</w:t>
      </w:r>
    </w:p>
    <w:p w:rsidR="008511DF" w:rsidRPr="00B14E3F" w:rsidRDefault="008511DF" w:rsidP="00E27ECD">
      <w:pPr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rPr>
          <w:b/>
        </w:rPr>
      </w:pPr>
      <w:r w:rsidRPr="00B14E3F">
        <w:rPr>
          <w:b/>
        </w:rPr>
        <w:t>Указание на запрет требовать от заявителя</w:t>
      </w:r>
    </w:p>
    <w:p w:rsidR="00E27ECD" w:rsidRPr="008C45F8" w:rsidRDefault="00E27ECD" w:rsidP="00E27EC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  <w:r w:rsidRPr="008C45F8">
        <w:rPr>
          <w:rFonts w:eastAsia="Calibri"/>
        </w:rPr>
        <w:t>2.12. При предоставлении муниципальной услуги запрещается требовать от заявителя:</w:t>
      </w:r>
    </w:p>
    <w:p w:rsidR="00E27ECD" w:rsidRPr="008C45F8" w:rsidRDefault="00E27ECD" w:rsidP="00E27EC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  <w:r w:rsidRPr="008C45F8">
        <w:rPr>
          <w:rFonts w:eastAsia="Calibri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7ECD" w:rsidRPr="008C45F8" w:rsidRDefault="00E27ECD" w:rsidP="00E27EC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  <w:proofErr w:type="gramStart"/>
      <w:r w:rsidRPr="008C45F8">
        <w:rPr>
          <w:rFonts w:eastAsia="Calibri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8C45F8">
        <w:rPr>
          <w:rFonts w:eastAsia="Calibri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E27ECD" w:rsidRPr="008C45F8" w:rsidRDefault="00E27ECD" w:rsidP="00E2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8C45F8">
        <w:rPr>
          <w:rFonts w:eastAsia="Calibri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7ECD" w:rsidRPr="008C45F8" w:rsidRDefault="00E27ECD" w:rsidP="00E2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8C45F8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7ECD" w:rsidRPr="008C45F8" w:rsidRDefault="00E27ECD" w:rsidP="00E2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8C45F8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7ECD" w:rsidRPr="008C45F8" w:rsidRDefault="00E27ECD" w:rsidP="00E2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8C45F8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7ECD" w:rsidRPr="008C45F8" w:rsidRDefault="00E27ECD" w:rsidP="00E2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proofErr w:type="gramStart"/>
      <w:r w:rsidRPr="008C45F8">
        <w:rPr>
          <w:rFonts w:eastAsia="Calibri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eastAsia="Calibri"/>
        </w:rPr>
        <w:t xml:space="preserve">              </w:t>
      </w:r>
      <w:r w:rsidRPr="008C45F8">
        <w:rPr>
          <w:rFonts w:eastAsia="Calibri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</w:t>
      </w:r>
      <w:proofErr w:type="gramEnd"/>
      <w:r w:rsidRPr="008C45F8">
        <w:rPr>
          <w:rFonts w:eastAsia="Calibri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27ECD" w:rsidRPr="008C45F8" w:rsidRDefault="00E27ECD" w:rsidP="00E27E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C45F8">
        <w:rPr>
          <w:rFonts w:eastAsia="Calibri"/>
        </w:rPr>
        <w:t>2.13. При предоставлении муниципальных услуг в электронной форме с использованием РПГУ запрещено:</w:t>
      </w:r>
    </w:p>
    <w:p w:rsidR="00E27ECD" w:rsidRPr="008C45F8" w:rsidRDefault="00E27ECD" w:rsidP="00E27E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C45F8">
        <w:rPr>
          <w:rFonts w:eastAsia="Calibri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E27ECD" w:rsidRPr="008C45F8" w:rsidRDefault="00E27ECD" w:rsidP="00E27E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C45F8">
        <w:rPr>
          <w:rFonts w:eastAsia="Calibri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E27ECD" w:rsidRPr="008C45F8" w:rsidRDefault="00E27ECD" w:rsidP="00E27E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C45F8">
        <w:rPr>
          <w:rFonts w:eastAsia="Calibri"/>
        </w:rPr>
        <w:t>требовать от заявителя совершения иных действий, кроме прохождения идентификац</w:t>
      </w:r>
      <w:proofErr w:type="gramStart"/>
      <w:r w:rsidRPr="008C45F8">
        <w:rPr>
          <w:rFonts w:eastAsia="Calibri"/>
        </w:rPr>
        <w:t>ии и ау</w:t>
      </w:r>
      <w:proofErr w:type="gramEnd"/>
      <w:r w:rsidRPr="008C45F8">
        <w:rPr>
          <w:rFonts w:eastAsia="Calibri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E27ECD" w:rsidRPr="008C45F8" w:rsidRDefault="00E27ECD" w:rsidP="00E27E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C45F8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E27ECD" w:rsidRPr="00B14E3F" w:rsidRDefault="00E27ECD" w:rsidP="00E27ECD">
      <w:pPr>
        <w:autoSpaceDE w:val="0"/>
        <w:autoSpaceDN w:val="0"/>
        <w:adjustRightInd w:val="0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38603A">
        <w:rPr>
          <w:rFonts w:eastAsia="Calibri"/>
        </w:rPr>
        <w:t>2.1</w:t>
      </w:r>
      <w:r>
        <w:rPr>
          <w:rFonts w:eastAsia="Calibri"/>
        </w:rPr>
        <w:t>4</w:t>
      </w:r>
      <w:r w:rsidRPr="0038603A">
        <w:rPr>
          <w:rFonts w:eastAsia="Calibri"/>
        </w:rPr>
        <w:t xml:space="preserve">. </w:t>
      </w:r>
      <w:r w:rsidRPr="00432B26">
        <w:t>Основани</w:t>
      </w:r>
      <w:r>
        <w:t>я</w:t>
      </w:r>
      <w:r w:rsidRPr="00432B26">
        <w:t>м</w:t>
      </w:r>
      <w:r>
        <w:t>и</w:t>
      </w:r>
      <w:r w:rsidRPr="00432B26">
        <w:t xml:space="preserve"> для отказа в приеме документов, необходимых для предоставления муниципальной услуги, явля</w:t>
      </w:r>
      <w:r>
        <w:t>ю</w:t>
      </w:r>
      <w:r w:rsidRPr="00432B26">
        <w:t>тся</w:t>
      </w:r>
      <w:r>
        <w:t>:</w:t>
      </w:r>
    </w:p>
    <w:p w:rsidR="00E27ECD" w:rsidRPr="00432B26" w:rsidRDefault="00E27ECD" w:rsidP="00E27ECD">
      <w:pPr>
        <w:autoSpaceDE w:val="0"/>
        <w:autoSpaceDN w:val="0"/>
        <w:adjustRightInd w:val="0"/>
        <w:ind w:firstLine="709"/>
        <w:jc w:val="both"/>
      </w:pPr>
      <w:proofErr w:type="spellStart"/>
      <w:r w:rsidRPr="00432B26">
        <w:t>неустановление</w:t>
      </w:r>
      <w:proofErr w:type="spellEnd"/>
      <w:r w:rsidRPr="00432B26">
        <w:t xml:space="preserve"> личности лица, обратившегося за оказанием услуги (</w:t>
      </w:r>
      <w:proofErr w:type="spellStart"/>
      <w:r w:rsidRPr="00432B26">
        <w:t>непредъявление</w:t>
      </w:r>
      <w:proofErr w:type="spellEnd"/>
      <w:r w:rsidRPr="00432B26"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Pr="00432B26">
        <w:t>неустановление</w:t>
      </w:r>
      <w:proofErr w:type="spellEnd"/>
      <w:r w:rsidRPr="00432B26">
        <w:t xml:space="preserve"> полномочий представителя (в случае обращения представителя)</w:t>
      </w:r>
      <w:r>
        <w:t>;</w:t>
      </w:r>
      <w:r w:rsidRPr="00432B26">
        <w:t xml:space="preserve"> 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представление заявителем документов, имеющих повреждение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E27ECD" w:rsidRPr="00432B26" w:rsidRDefault="00E27ECD" w:rsidP="00E27ECD">
      <w:pPr>
        <w:autoSpaceDE w:val="0"/>
        <w:autoSpaceDN w:val="0"/>
        <w:adjustRightInd w:val="0"/>
        <w:ind w:firstLine="709"/>
        <w:jc w:val="both"/>
      </w:pPr>
      <w:r w:rsidRPr="00432B26"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E27ECD" w:rsidRPr="0038603A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8603A">
        <w:rPr>
          <w:rFonts w:eastAsia="Calibri"/>
        </w:rPr>
        <w:t>2.1</w:t>
      </w:r>
      <w:r>
        <w:rPr>
          <w:rFonts w:eastAsia="Calibri"/>
        </w:rPr>
        <w:t>5</w:t>
      </w:r>
      <w:r w:rsidRPr="0038603A">
        <w:rPr>
          <w:rFonts w:eastAsia="Calibri"/>
        </w:rPr>
        <w:t xml:space="preserve">. </w:t>
      </w:r>
      <w:r w:rsidRPr="00432B26"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432B26">
        <w:t>неустановления</w:t>
      </w:r>
      <w:proofErr w:type="spellEnd"/>
      <w:r w:rsidRPr="00432B26">
        <w:t xml:space="preserve"> полномочия представителя (в случае обращения представителя), а также если:</w:t>
      </w:r>
    </w:p>
    <w:p w:rsidR="00E27ECD" w:rsidRPr="0038603A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8603A">
        <w:rPr>
          <w:rFonts w:eastAsia="Calibri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</w:t>
      </w:r>
      <w:r>
        <w:rPr>
          <w:rFonts w:eastAsia="Calibri"/>
        </w:rPr>
        <w:t xml:space="preserve"> заполнение)</w:t>
      </w:r>
      <w:r w:rsidRPr="0038603A">
        <w:rPr>
          <w:rFonts w:eastAsia="Calibri"/>
        </w:rPr>
        <w:t>;</w:t>
      </w:r>
    </w:p>
    <w:p w:rsidR="00E27ECD" w:rsidRPr="0038603A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8603A">
        <w:rPr>
          <w:rFonts w:eastAsia="Calibri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E27ECD" w:rsidRPr="0038603A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38603A">
        <w:rPr>
          <w:rFonts w:eastAsia="Calibri"/>
        </w:rPr>
        <w:lastRenderedPageBreak/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>
        <w:rPr>
          <w:rFonts w:eastAsia="Calibri"/>
        </w:rPr>
        <w:t>постановке</w:t>
      </w:r>
      <w:r w:rsidRPr="0038603A">
        <w:rPr>
          <w:rFonts w:eastAsia="Calibri"/>
        </w:rPr>
        <w:t xml:space="preserve"> на учет в качестве нуждающихся в жилых помещениях</w:t>
      </w:r>
      <w:r>
        <w:rPr>
          <w:rFonts w:eastAsia="Calibri"/>
        </w:rPr>
        <w:t>, предоставляемых по договорам социального найма</w:t>
      </w:r>
      <w:r w:rsidRPr="0038603A">
        <w:rPr>
          <w:rFonts w:eastAsia="Calibri"/>
        </w:rPr>
        <w:t>, поданным в электронной форме с использованием РПГУ.</w:t>
      </w:r>
      <w:proofErr w:type="gramEnd"/>
    </w:p>
    <w:p w:rsidR="00E27ECD" w:rsidRPr="00B14E3F" w:rsidRDefault="00E27ECD" w:rsidP="00E27ECD"/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E27ECD" w:rsidRPr="008C45F8" w:rsidRDefault="00E27ECD" w:rsidP="00E27ECD">
      <w:pPr>
        <w:ind w:firstLine="709"/>
        <w:jc w:val="both"/>
      </w:pPr>
      <w:r w:rsidRPr="008C45F8">
        <w:t xml:space="preserve">2.16. </w:t>
      </w:r>
      <w:r w:rsidRPr="008C45F8">
        <w:rPr>
          <w:rFonts w:eastAsia="Calibri"/>
        </w:rPr>
        <w:t>Основания для приостановления предоставления муниципальной услуги отсутствуют</w:t>
      </w:r>
      <w:r w:rsidRPr="008C45F8">
        <w:t>.</w:t>
      </w:r>
    </w:p>
    <w:p w:rsidR="00E27ECD" w:rsidRPr="008C45F8" w:rsidRDefault="00E27ECD" w:rsidP="00E27ECD">
      <w:pPr>
        <w:ind w:firstLine="709"/>
        <w:jc w:val="both"/>
      </w:pPr>
      <w:r w:rsidRPr="008C45F8">
        <w:t>2.17. Основания для отказа в предоставлении муниципальной услуги:</w:t>
      </w:r>
    </w:p>
    <w:p w:rsidR="00E27ECD" w:rsidRPr="008C45F8" w:rsidRDefault="00E27ECD" w:rsidP="00E27ECD">
      <w:pPr>
        <w:autoSpaceDE w:val="0"/>
        <w:autoSpaceDN w:val="0"/>
        <w:adjustRightInd w:val="0"/>
        <w:ind w:firstLine="709"/>
        <w:jc w:val="both"/>
      </w:pPr>
      <w:r w:rsidRPr="008C45F8">
        <w:t>непредставление документов, указанных в пунктах 2.</w:t>
      </w:r>
      <w:r>
        <w:t>9</w:t>
      </w:r>
      <w:r w:rsidRPr="008C45F8">
        <w:t>.</w:t>
      </w:r>
      <w:r>
        <w:t>1</w:t>
      </w:r>
      <w:r w:rsidRPr="008C45F8">
        <w:t xml:space="preserve"> - </w:t>
      </w:r>
      <w:r>
        <w:t>2.9.6</w:t>
      </w:r>
      <w:r w:rsidRPr="008C45F8">
        <w:t xml:space="preserve"> Административного регламента, обязанность по предоставлению которых возложена на заявителя;</w:t>
      </w:r>
    </w:p>
    <w:p w:rsidR="00E27ECD" w:rsidRPr="008C45F8" w:rsidRDefault="00E27ECD" w:rsidP="00E27ECD">
      <w:pPr>
        <w:autoSpaceDE w:val="0"/>
        <w:autoSpaceDN w:val="0"/>
        <w:adjustRightInd w:val="0"/>
        <w:ind w:firstLine="709"/>
        <w:jc w:val="both"/>
      </w:pPr>
      <w:r w:rsidRPr="008C45F8">
        <w:t>предоставление заявителем недостоверных сведений;</w:t>
      </w:r>
    </w:p>
    <w:p w:rsidR="00E27ECD" w:rsidRPr="008C45F8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8C45F8"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7" w:history="1">
        <w:r w:rsidRPr="008C45F8">
          <w:rPr>
            <w:color w:val="0000FF"/>
          </w:rPr>
          <w:t>частью 4 статьи 52</w:t>
        </w:r>
      </w:hyperlink>
      <w:r w:rsidRPr="008C45F8">
        <w:t xml:space="preserve"> Жилищного кодекса, если соответствующий документ не был представлен заявителем по собственной инициативе, за исключением</w:t>
      </w:r>
      <w:proofErr w:type="gramEnd"/>
      <w:r w:rsidRPr="008C45F8">
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гражданин снят с учета в качестве нуждающегося в жилом помещении в период рассмотрения документов, предоставленных с заявлением об оказании муниципальной услуги.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680AD8">
        <w:t xml:space="preserve">2.18. </w:t>
      </w:r>
      <w:r w:rsidRPr="00AA2DF6">
        <w:t xml:space="preserve"> </w:t>
      </w:r>
      <w:r>
        <w:t xml:space="preserve">Услуги, которые являются необходимыми и обязательными для предоставления </w:t>
      </w:r>
      <w:r w:rsidRPr="007A4334">
        <w:t>муниципальной</w:t>
      </w:r>
      <w:r>
        <w:t xml:space="preserve"> услуги, и документы, выдаваемые организациями, участвующими в предоставлении </w:t>
      </w:r>
      <w:r w:rsidRPr="007A4334">
        <w:t>муниципальной</w:t>
      </w:r>
      <w:r>
        <w:t xml:space="preserve"> услуги, не предусмотрены</w:t>
      </w:r>
      <w:proofErr w:type="gramStart"/>
      <w:r>
        <w:t>.</w:t>
      </w:r>
      <w:r w:rsidRPr="002702D3">
        <w:t>.</w:t>
      </w:r>
      <w:proofErr w:type="gramEnd"/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</w:p>
    <w:p w:rsidR="00E27ECD" w:rsidRPr="00B14E3F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jc w:val="both"/>
      </w:pPr>
      <w:r>
        <w:t>2.19</w:t>
      </w:r>
      <w:r w:rsidRPr="00B14E3F">
        <w:t>. За предоставление муниципальной услуги государственная пошлина не взымается.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2.20.  </w:t>
      </w:r>
      <w:r w:rsidRPr="00432B26"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>
        <w:t>не взимается</w:t>
      </w:r>
      <w:r w:rsidRPr="00432B26">
        <w:t>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</w:p>
    <w:p w:rsidR="00E27ECD" w:rsidRPr="00B14E3F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>
        <w:t>2.21</w:t>
      </w:r>
      <w:r w:rsidRPr="00B14E3F"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lastRenderedPageBreak/>
        <w:t>Максимальный срок ожидания в очереди не превышает 15 минут.</w:t>
      </w:r>
    </w:p>
    <w:p w:rsidR="00E27ECD" w:rsidRPr="00B14E3F" w:rsidRDefault="00E27ECD" w:rsidP="00E27ECD">
      <w:pPr>
        <w:ind w:firstLine="709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>
        <w:t>2.22</w:t>
      </w:r>
      <w:r w:rsidRPr="00B14E3F">
        <w:t xml:space="preserve">. Все заявления по предоставлению в установленном порядке малоимущим гражданам по договорам социального найма жилых помещений муниципального жилого фонда, в том числе поступившие в форме электронного документа с использованием РПГУ, либо поданные через многофункциональный центр, принятые к рассмотрению Администрацией, </w:t>
      </w:r>
      <w:r>
        <w:t>(</w:t>
      </w:r>
      <w:r w:rsidRPr="00B14E3F">
        <w:t>Уполномоченным органом</w:t>
      </w:r>
      <w:r>
        <w:t>)</w:t>
      </w:r>
      <w:r w:rsidRPr="00B14E3F">
        <w:t>, подлежат регистрации в течение одного рабочего дня.</w:t>
      </w:r>
    </w:p>
    <w:p w:rsidR="00E27ECD" w:rsidRPr="00B14E3F" w:rsidRDefault="00E27ECD" w:rsidP="00E27ECD">
      <w:pPr>
        <w:ind w:firstLine="709"/>
      </w:pPr>
    </w:p>
    <w:p w:rsidR="00E27ECD" w:rsidRDefault="00E27ECD" w:rsidP="008511DF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14E3F"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B14E3F">
        <w:rPr>
          <w:b/>
          <w:bCs/>
        </w:rPr>
        <w:t>муниципальной</w:t>
      </w:r>
      <w:r w:rsidRPr="00B14E3F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B14E3F">
        <w:rPr>
          <w:b/>
          <w:bCs/>
        </w:rPr>
        <w:t>муниципальной</w:t>
      </w:r>
      <w:r w:rsidRPr="00B14E3F">
        <w:rPr>
          <w:b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14E3F">
        <w:rPr>
          <w:b/>
        </w:rPr>
        <w:t xml:space="preserve"> законодательством Российской Федерации о социальной защите инвалидов</w:t>
      </w:r>
    </w:p>
    <w:p w:rsidR="00E27ECD" w:rsidRPr="00E51764" w:rsidRDefault="00E27ECD" w:rsidP="00E27EC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51764">
        <w:rPr>
          <w:rFonts w:ascii="Times New Roman" w:hAnsi="Times New Roman"/>
          <w:sz w:val="24"/>
          <w:szCs w:val="24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27ECD" w:rsidRPr="00E51764" w:rsidRDefault="00E27ECD" w:rsidP="00E27EC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51764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27ECD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5B0DB0">
        <w:rPr>
          <w:spacing w:val="-3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5B0DB0"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E27ECD" w:rsidRPr="00680AD8" w:rsidRDefault="00E27ECD" w:rsidP="00071BCF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hanging="720"/>
        <w:contextualSpacing/>
        <w:jc w:val="both"/>
      </w:pPr>
      <w:r w:rsidRPr="00680AD8">
        <w:t>наименование;</w:t>
      </w:r>
    </w:p>
    <w:p w:rsidR="00E27ECD" w:rsidRPr="00680AD8" w:rsidRDefault="00E27ECD" w:rsidP="00071BCF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hanging="720"/>
        <w:contextualSpacing/>
        <w:jc w:val="both"/>
      </w:pPr>
      <w:r w:rsidRPr="00680AD8">
        <w:t>местонахождение и юридический адрес;</w:t>
      </w:r>
    </w:p>
    <w:p w:rsidR="00E27ECD" w:rsidRPr="00680AD8" w:rsidRDefault="00E27ECD" w:rsidP="00071BCF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hanging="720"/>
        <w:contextualSpacing/>
        <w:jc w:val="both"/>
      </w:pPr>
      <w:r w:rsidRPr="00680AD8">
        <w:t>режим работы;</w:t>
      </w:r>
    </w:p>
    <w:p w:rsidR="00E27ECD" w:rsidRPr="00680AD8" w:rsidRDefault="00E27ECD" w:rsidP="00071BCF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hanging="720"/>
        <w:contextualSpacing/>
        <w:jc w:val="both"/>
      </w:pPr>
      <w:r w:rsidRPr="00680AD8">
        <w:t>график приема;</w:t>
      </w:r>
    </w:p>
    <w:p w:rsidR="00E27ECD" w:rsidRPr="00680AD8" w:rsidRDefault="00E27ECD" w:rsidP="00071BCF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hanging="720"/>
        <w:contextualSpacing/>
        <w:jc w:val="both"/>
      </w:pPr>
      <w:r w:rsidRPr="00680AD8">
        <w:t>номера телефонов для справок.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Помещения, в которых предоставляется муниципальная услуга, оснащаются: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противопожарной системой и средствами пожаротушения;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lastRenderedPageBreak/>
        <w:t>системой оповещения о возникновении чрезвычайной ситуации;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средствами оказания первой медицинской помощи;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туалетными комнатами для посетителей.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Места приема Заявителей оборудуются информационными табличками (вывесками) с указанием: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номера кабинета и наименования отдела;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фамилии, имени и отчества (последнее - при наличии), должности ответственного лица за прием документов;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графика приема Заявителей.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При предоставлении муниципальной услуги инвалидам обеспечиваются: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сопровождение инвалидов, имеющих стойкие расстройства функции зрения и самостоятельного передвижения;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 xml:space="preserve">допуск </w:t>
      </w:r>
      <w:proofErr w:type="spellStart"/>
      <w:r w:rsidRPr="00680AD8">
        <w:t>сурдопереводчика</w:t>
      </w:r>
      <w:proofErr w:type="spellEnd"/>
      <w:r w:rsidRPr="00680AD8">
        <w:t xml:space="preserve"> и </w:t>
      </w:r>
      <w:proofErr w:type="spellStart"/>
      <w:r w:rsidRPr="00680AD8">
        <w:t>тифлосурдопереводчика</w:t>
      </w:r>
      <w:proofErr w:type="spellEnd"/>
      <w:r w:rsidRPr="00680AD8">
        <w:t>;</w:t>
      </w:r>
    </w:p>
    <w:p w:rsidR="00E27ECD" w:rsidRPr="007A4334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5B0DB0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E27ECD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680AD8">
        <w:t>оказание инвалидам помощи в преодолении барьеров, мешающих получению ими услуг наравне с другими лицами.</w:t>
      </w:r>
    </w:p>
    <w:p w:rsidR="00E27ECD" w:rsidRPr="00680AD8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B14E3F">
        <w:rPr>
          <w:b/>
          <w:bCs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</w:t>
      </w:r>
      <w:r w:rsidRPr="00B14E3F">
        <w:rPr>
          <w:b/>
          <w:bCs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2.24. Основными показателями доступности предоставления муниципальной услуги являются: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2.24.3.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РПГУ, либо через многофункциональный центр.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2.24.4. Возможность получения заявителем уведомлений о предоставлении муниципальной услуги с помощью РПГУ.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2.25. Основными показателями качества предоставления муниципальной услуги являются: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>2.26.4. Отсутствие нарушений установленных сроков в процессе предоставления муниципальной услуги.</w:t>
      </w:r>
    </w:p>
    <w:p w:rsidR="00E27ECD" w:rsidRPr="00AB1BC6" w:rsidRDefault="00E27ECD" w:rsidP="00E27ECD">
      <w:pPr>
        <w:autoSpaceDE w:val="0"/>
        <w:autoSpaceDN w:val="0"/>
        <w:adjustRightInd w:val="0"/>
        <w:ind w:firstLine="709"/>
        <w:jc w:val="both"/>
      </w:pPr>
      <w:r w:rsidRPr="00AB1BC6">
        <w:t xml:space="preserve">2.25.5. Отсутствие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B1BC6">
        <w:t>итогам</w:t>
      </w:r>
      <w:proofErr w:type="gramEnd"/>
      <w:r w:rsidRPr="00AB1BC6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27ECD" w:rsidRPr="00B14E3F" w:rsidRDefault="00E27ECD" w:rsidP="00E27ECD">
      <w:pPr>
        <w:ind w:firstLine="709"/>
      </w:pPr>
    </w:p>
    <w:p w:rsidR="00E27ECD" w:rsidRDefault="00E27ECD" w:rsidP="008511DF">
      <w:pPr>
        <w:autoSpaceDE w:val="0"/>
        <w:autoSpaceDN w:val="0"/>
        <w:adjustRightInd w:val="0"/>
        <w:jc w:val="center"/>
        <w:rPr>
          <w:b/>
          <w:bCs/>
        </w:rPr>
      </w:pPr>
      <w:r w:rsidRPr="00B14E3F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27ECD" w:rsidRPr="0038603A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38603A">
        <w:t>2.2</w:t>
      </w:r>
      <w:r>
        <w:t>6</w:t>
      </w:r>
      <w:r w:rsidRPr="0038603A">
        <w:t>. Предоставление муниципальной услуги по экстерриториальному принципу не осуществляется.</w:t>
      </w:r>
    </w:p>
    <w:p w:rsidR="00E27ECD" w:rsidRPr="0038603A" w:rsidRDefault="00E27ECD" w:rsidP="00E27ECD">
      <w:pPr>
        <w:autoSpaceDE w:val="0"/>
        <w:autoSpaceDN w:val="0"/>
        <w:adjustRightInd w:val="0"/>
        <w:ind w:firstLine="709"/>
        <w:jc w:val="both"/>
      </w:pPr>
      <w:r w:rsidRPr="0038603A">
        <w:t>2.</w:t>
      </w:r>
      <w:r>
        <w:t>27</w:t>
      </w:r>
      <w:r w:rsidRPr="0038603A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E27ECD" w:rsidRDefault="00E27ECD" w:rsidP="00E27ECD">
      <w:pPr>
        <w:widowControl w:val="0"/>
        <w:tabs>
          <w:tab w:val="left" w:pos="567"/>
        </w:tabs>
        <w:ind w:firstLine="709"/>
        <w:contextualSpacing/>
        <w:jc w:val="center"/>
      </w:pPr>
      <w:r w:rsidRPr="0038603A"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E27ECD" w:rsidRDefault="00E27ECD" w:rsidP="00E27EC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</w:p>
    <w:p w:rsidR="00071BCF" w:rsidRDefault="00071BCF" w:rsidP="00E27EC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</w:p>
    <w:p w:rsidR="00E27ECD" w:rsidRPr="00B14E3F" w:rsidRDefault="00E27ECD" w:rsidP="008511DF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B14E3F">
        <w:rPr>
          <w:b/>
          <w:lang w:val="en-US"/>
        </w:rPr>
        <w:lastRenderedPageBreak/>
        <w:t>III</w:t>
      </w:r>
      <w:r w:rsidRPr="00B14E3F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административных процедур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B14E3F">
        <w:t>3.1</w:t>
      </w:r>
      <w:r>
        <w:t xml:space="preserve">. </w:t>
      </w:r>
      <w:r w:rsidRPr="00B14E3F">
        <w:t xml:space="preserve"> Предоставление муниципальной услуги включает в себя следующие административные процедуры: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t>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</w:t>
      </w:r>
      <w:r w:rsidRPr="00B14E3F">
        <w:rPr>
          <w:bCs/>
        </w:rPr>
        <w:t>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>прием и регистрация заявления и прилагаемых к нему документов;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>рассмотрение заявления и представленных документов, направление межведомственных запросов;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4E3F">
        <w:rPr>
          <w:bCs/>
        </w:rPr>
        <w:t>принятие решения о предоставлении или об отказе в предоставлении жилого помещения по договору социального найма</w:t>
      </w:r>
      <w:r>
        <w:rPr>
          <w:bCs/>
        </w:rPr>
        <w:t>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27ECD" w:rsidRDefault="00E27ECD" w:rsidP="00E27E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14E3F">
        <w:rPr>
          <w:b/>
        </w:rPr>
        <w:t>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</w:t>
      </w:r>
      <w:r w:rsidRPr="00B14E3F">
        <w:rPr>
          <w:b/>
          <w:bCs/>
        </w:rPr>
        <w:t xml:space="preserve"> 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 xml:space="preserve">3.1.1. </w:t>
      </w:r>
      <w:proofErr w:type="gramStart"/>
      <w:r w:rsidRPr="00B14E3F">
        <w:t>Основанием для начала административной процедуры является поступление в распоряжение Администрации жилых помещений муниципального жилищного фонда, предназначенных для предоставления гражданам,</w:t>
      </w:r>
      <w:r>
        <w:t xml:space="preserve"> признанным  в установленном порядке малоимущими и </w:t>
      </w:r>
      <w:r w:rsidRPr="00B14E3F">
        <w:t xml:space="preserve"> состоящим на учете в качестве нуждающихся в жилых помещениях, отвечающих установленным требованиям (далее – жилые помещения, предназначенные для дальнейшего предоставления заявителям).</w:t>
      </w:r>
      <w:proofErr w:type="gramEnd"/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При поступлении в распоряжение Администрации жилых помещений, предназначенных для дальнейшего предоставления заявителям, специалист выполняет следующие действия: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сопоставляет общую площадь жилых помещений, предназначенных для дальнейшего предоставления заявителям, с общей площадью жилых помещений, необходимых для предоставления гражданам в соответствии с очередностью (общая площадь жилых помещений, подлежащих предоставлению заявителям, определяется исходя из нормы предоставления площади жилого помещения, действ</w:t>
      </w:r>
      <w:r>
        <w:t>ующей на территории __________</w:t>
      </w:r>
      <w:r w:rsidR="00071BCF">
        <w:t>____</w:t>
      </w:r>
      <w:r>
        <w:t>_</w:t>
      </w:r>
      <w:r w:rsidR="00071BCF">
        <w:t>_____________________</w:t>
      </w:r>
      <w:r>
        <w:t xml:space="preserve"> и статей  57-58 Жилищного кодекса Российской Федерации</w:t>
      </w:r>
      <w:r w:rsidRPr="00B14E3F">
        <w:t>);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при наличии жилых помещений муниципального жилищного фонда необходимой номенклатуры информирует заявителя путем направления письменного уведомления посредством почтовой связи о наличии соответствующего жилого помещения;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осуществляет совместно с заявителем выезд для осмотра жилого помещения, предназначенного для дальнейшего предоставления;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информирует заявителя о предоставлении документов, необходимых для решения вопроса о предоставлении жилого помещения по договору социального найма.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Результатом административной процедуры является направление уведомления заявителю о наличии жилого помещения муниципального жилищного фонда в целях дальнейшего предоставления его по договору социального найма.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 xml:space="preserve">Максимальный срок выполнения административной процедуры не должен превышать 30 </w:t>
      </w:r>
      <w:r>
        <w:t xml:space="preserve">рабочих </w:t>
      </w:r>
      <w:r w:rsidRPr="00B14E3F">
        <w:t>дней со дня поступления жилых помещений в распоряжение Администрации.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</w:p>
    <w:p w:rsidR="00E27ECD" w:rsidRDefault="00E27ECD" w:rsidP="008511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14E3F">
        <w:rPr>
          <w:b/>
          <w:bCs/>
        </w:rPr>
        <w:t>Прием и регистрация заявления и прилагаемых к нему документов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B14E3F">
        <w:t xml:space="preserve">3.1.2 Основанием для начала административной процедуры является поступление </w:t>
      </w:r>
      <w:r w:rsidRPr="00B14E3F">
        <w:lastRenderedPageBreak/>
        <w:t>заявления и приложенных к нему до</w:t>
      </w:r>
      <w:r>
        <w:t>кументов в адрес Администрации (</w:t>
      </w:r>
      <w:r w:rsidRPr="00B14E3F">
        <w:t>Уполномоченного органа</w:t>
      </w:r>
      <w:r>
        <w:t>)</w:t>
      </w:r>
      <w:r w:rsidRPr="00B14E3F">
        <w:t>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E3F">
        <w:rPr>
          <w:rFonts w:eastAsia="Calibri"/>
        </w:rPr>
        <w:t xml:space="preserve">Заявление в течение одного рабочего дня с момента поступления  </w:t>
      </w:r>
      <w:r>
        <w:rPr>
          <w:rFonts w:eastAsia="Calibri"/>
        </w:rPr>
        <w:t xml:space="preserve">передается на регистрацию в канцелярию Администрации (Уполномоченного органа). </w:t>
      </w:r>
      <w:r w:rsidRPr="00B14E3F">
        <w:rPr>
          <w:rFonts w:eastAsia="Calibri"/>
        </w:rPr>
        <w:t>Заявителю выдается расписка в получении документов с указанием их перечня и даты получения.</w:t>
      </w:r>
    </w:p>
    <w:p w:rsidR="00E27ECD" w:rsidRPr="005B0DB0" w:rsidRDefault="00E27ECD" w:rsidP="00E27E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B0DB0">
        <w:rPr>
          <w:rFonts w:eastAsia="Calibri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5B0DB0">
        <w:rPr>
          <w:bCs/>
        </w:rPr>
        <w:t xml:space="preserve">административной процедуры является получение </w:t>
      </w:r>
      <w:r w:rsidRPr="005B0DB0">
        <w:t>ответственным специалистом</w:t>
      </w:r>
      <w:r w:rsidRPr="005B0DB0">
        <w:rPr>
          <w:bCs/>
        </w:rPr>
        <w:t xml:space="preserve"> по защищенным каналам связи </w:t>
      </w:r>
      <w:r w:rsidRPr="005B0DB0"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5B0DB0">
        <w:rPr>
          <w:bCs/>
        </w:rPr>
        <w:t xml:space="preserve">  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B0DB0">
        <w:rPr>
          <w:rFonts w:eastAsia="Calibri"/>
        </w:rPr>
        <w:t xml:space="preserve">Заявление, поступившее от многофункционального центра в </w:t>
      </w:r>
      <w:r w:rsidRPr="005B0DB0">
        <w:t xml:space="preserve">Администрацию (Уполномоченный орган)  в форме электронного документа и (или) электронных образов документов, в течение </w:t>
      </w:r>
      <w:r w:rsidRPr="005B0DB0">
        <w:rPr>
          <w:rFonts w:eastAsia="Calibri"/>
        </w:rPr>
        <w:t>одного рабочего дня с момента его поступления на регистрацию в канцелярию Администрации (уполномоченного органа)</w:t>
      </w:r>
      <w:r w:rsidRPr="005B0DB0">
        <w:rPr>
          <w:bCs/>
        </w:rPr>
        <w:t xml:space="preserve">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</w:t>
      </w:r>
      <w:r w:rsidRPr="005B0DB0">
        <w:t>документов на бумажном</w:t>
      </w:r>
      <w:proofErr w:type="gramEnd"/>
      <w:r w:rsidRPr="005B0DB0">
        <w:t xml:space="preserve"> </w:t>
      </w:r>
      <w:proofErr w:type="gramStart"/>
      <w:r w:rsidRPr="005B0DB0">
        <w:t>носителе</w:t>
      </w:r>
      <w:proofErr w:type="gramEnd"/>
      <w:r w:rsidRPr="005B0DB0">
        <w:rPr>
          <w:rFonts w:eastAsia="Calibri"/>
        </w:rPr>
        <w:t>.</w:t>
      </w:r>
      <w:r w:rsidRPr="00B14E3F">
        <w:rPr>
          <w:rFonts w:eastAsia="Calibri"/>
        </w:rPr>
        <w:t xml:space="preserve"> 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9269E">
        <w:t xml:space="preserve">Если при </w:t>
      </w:r>
      <w:r>
        <w:t xml:space="preserve">личном </w:t>
      </w:r>
      <w:r w:rsidRPr="0029269E">
        <w:t>приеме док</w:t>
      </w:r>
      <w:r>
        <w:t>ументов в Администрации (Уполномоченном органе) или многофункциональном центре не установлена личность заявителя, в том числе он</w:t>
      </w:r>
      <w:r w:rsidRPr="0029269E">
        <w:t xml:space="preserve"> не предъявил документ, удостоверяющий его личность, или отказался его предъявить, а в случае обращения представителя</w:t>
      </w:r>
      <w:r>
        <w:t xml:space="preserve"> заявителя</w:t>
      </w:r>
      <w:r w:rsidRPr="0029269E">
        <w:t xml:space="preserve"> – не предъявил документ, подтверждающий полномочия представителя, в приеме заявления и </w:t>
      </w:r>
      <w:r>
        <w:t xml:space="preserve">прилагаемых к нему </w:t>
      </w:r>
      <w:r w:rsidRPr="0029269E">
        <w:t xml:space="preserve">документов отказывается непосредственно в момент </w:t>
      </w:r>
      <w:r>
        <w:t xml:space="preserve">их </w:t>
      </w:r>
      <w:r w:rsidRPr="0029269E">
        <w:t>представления</w:t>
      </w:r>
      <w:r>
        <w:t>.</w:t>
      </w:r>
      <w:proofErr w:type="gramEnd"/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При поступлении заявления в адрес </w:t>
      </w:r>
      <w:r>
        <w:t>Администрации</w:t>
      </w:r>
      <w:r w:rsidRPr="00B14E3F">
        <w:t xml:space="preserve"> </w:t>
      </w:r>
      <w:r>
        <w:t>(</w:t>
      </w:r>
      <w:r w:rsidRPr="00B14E3F">
        <w:t>Уполномоченного органа</w:t>
      </w:r>
      <w:r>
        <w:t>)</w:t>
      </w:r>
      <w:r w:rsidRPr="00B14E3F">
        <w:t xml:space="preserve"> по почте ответственный специалист в течение одного рабочего дня с момента пос</w:t>
      </w:r>
      <w:r>
        <w:t>тупления письма в Администрацию</w:t>
      </w:r>
      <w:r w:rsidRPr="00B14E3F">
        <w:t xml:space="preserve"> </w:t>
      </w:r>
      <w:r>
        <w:t>(</w:t>
      </w:r>
      <w:r w:rsidRPr="00B14E3F">
        <w:t>Уполномоченный орган</w:t>
      </w:r>
      <w:r>
        <w:t>)</w:t>
      </w:r>
      <w:r w:rsidRPr="00B14E3F">
        <w:t xml:space="preserve">  вскрывает конверт и </w:t>
      </w:r>
      <w:r>
        <w:t xml:space="preserve">передает </w:t>
      </w:r>
      <w:r w:rsidRPr="00B14E3F">
        <w:t>заявление</w:t>
      </w:r>
      <w:r>
        <w:t xml:space="preserve"> на регистрацию в канцелярию Администрации (Уполномоченного органа)</w:t>
      </w:r>
      <w:r w:rsidRPr="00B14E3F">
        <w:t>.</w:t>
      </w:r>
      <w:r>
        <w:t xml:space="preserve"> В случае выявления оснований отказа в приеме документов, указанных в пункте 2.14 Административного регламента, осуществляется подготовка и направление письменного уведомления об отказе в приеме и возврате документов по почтовому адресу, указанному в заявлении.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B14E3F">
        <w:t>Заяв</w:t>
      </w:r>
      <w:r>
        <w:t>ление, поданное в Администрацию</w:t>
      </w:r>
      <w:r w:rsidRPr="00B14E3F">
        <w:t xml:space="preserve"> </w:t>
      </w:r>
      <w:r>
        <w:t>(</w:t>
      </w:r>
      <w:r w:rsidRPr="00B14E3F">
        <w:t>Уполномоченный орган</w:t>
      </w:r>
      <w:r>
        <w:t>)</w:t>
      </w:r>
      <w:r w:rsidRPr="00B14E3F">
        <w:t xml:space="preserve"> посредством РПГУ, в течение одного рабочего дня с момента подачи на РПГУ </w:t>
      </w:r>
      <w:r>
        <w:t xml:space="preserve">передается </w:t>
      </w:r>
      <w:r w:rsidRPr="00B14E3F">
        <w:t>ответственным специалистом</w:t>
      </w:r>
      <w:r>
        <w:t xml:space="preserve"> на регистрацию в канцелярию Администрации (Уполномоченного органа)</w:t>
      </w:r>
      <w:r w:rsidRPr="00B14E3F">
        <w:t>.</w:t>
      </w:r>
      <w:r>
        <w:t xml:space="preserve"> В случае выявления оснований отказа в приеме документов, указанных в пункте 2.15 Административного регламента, осуществляется подготовка и направление уведомления об отказе в приеме и возврате документов</w:t>
      </w:r>
      <w:r w:rsidRPr="004620EF">
        <w:t xml:space="preserve"> </w:t>
      </w:r>
      <w:r>
        <w:t>в форме электронного документа по адресу электронной почты, указанному в заявлении.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B14E3F">
        <w:t xml:space="preserve">Прошедшие регистрацию заявления в течение одного рабочего дня передаются ответственному специалисту. 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B14E3F">
        <w:t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</w:t>
      </w:r>
      <w:r>
        <w:t>, а также уведомление об отказе в приеме и возврате документов</w:t>
      </w:r>
      <w:r w:rsidRPr="00B14E3F">
        <w:t xml:space="preserve">. 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E3F">
        <w:rPr>
          <w:rFonts w:eastAsia="Calibri"/>
        </w:rPr>
        <w:t>Срок выполнения административной процедуры 1 рабочий день со дня поступления заявления.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7ECD" w:rsidRDefault="00E27ECD" w:rsidP="008511DF">
      <w:pPr>
        <w:autoSpaceDE w:val="0"/>
        <w:autoSpaceDN w:val="0"/>
        <w:adjustRightInd w:val="0"/>
        <w:jc w:val="center"/>
        <w:rPr>
          <w:b/>
          <w:bCs/>
        </w:rPr>
      </w:pPr>
      <w:r w:rsidRPr="00B14E3F">
        <w:rPr>
          <w:b/>
          <w:bCs/>
        </w:rPr>
        <w:t>Рассмотрение заявления и представленных документов, направление межведомственных запросов</w:t>
      </w:r>
    </w:p>
    <w:p w:rsidR="00E27ECD" w:rsidRPr="00AB6DDC" w:rsidRDefault="00E27ECD" w:rsidP="00E27ECD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B14E3F">
        <w:t xml:space="preserve">3.1.3. </w:t>
      </w:r>
      <w:r w:rsidRPr="00AB6DDC">
        <w:t>Основанием для начала административной процедуры является отсутствие документов, указанных в пункте 2.10 Административного регламента.</w:t>
      </w:r>
    </w:p>
    <w:p w:rsidR="00E27ECD" w:rsidRPr="00AB6DDC" w:rsidRDefault="00E27ECD" w:rsidP="00E27ECD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AB6DDC">
        <w:t xml:space="preserve">В случае если заявителем по собственной инициативе не представлены документы, указанные в пункте 2.10 Административного регламента, ответственный исполнитель </w:t>
      </w:r>
      <w:r>
        <w:t xml:space="preserve">в </w:t>
      </w:r>
      <w:r>
        <w:lastRenderedPageBreak/>
        <w:t xml:space="preserve">течение 1 рабочего дня с момента поступления заявления </w:t>
      </w:r>
      <w:r w:rsidRPr="00AB6DDC">
        <w:t>осуществляет формирование и направление необходимых запросов.</w:t>
      </w:r>
    </w:p>
    <w:p w:rsidR="00E27ECD" w:rsidRPr="00AB6DDC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AB6DDC"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E27ECD" w:rsidRPr="00AB6DDC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AB6DDC">
        <w:t>Внутриведомственный запрос направляется в структурные подразделения Администрации в электронном виде либо на бумажном носителе.</w:t>
      </w:r>
    </w:p>
    <w:p w:rsidR="00E27ECD" w:rsidRPr="00AB6DDC" w:rsidRDefault="00E27ECD" w:rsidP="00E27E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B6DDC">
        <w:rPr>
          <w:rFonts w:eastAsia="Calibri"/>
        </w:rPr>
        <w:t xml:space="preserve">Результатом и способом фиксации административной процедуры является поступление в </w:t>
      </w:r>
      <w:r>
        <w:rPr>
          <w:rFonts w:eastAsia="Calibri"/>
        </w:rPr>
        <w:t>Администрацию</w:t>
      </w:r>
      <w:r w:rsidRPr="00AB6DDC">
        <w:rPr>
          <w:rFonts w:eastAsia="Calibri"/>
        </w:rPr>
        <w:t xml:space="preserve"> </w:t>
      </w:r>
      <w:r>
        <w:rPr>
          <w:rFonts w:eastAsia="Calibri"/>
        </w:rPr>
        <w:t>(</w:t>
      </w:r>
      <w:r w:rsidRPr="00AB6DDC">
        <w:rPr>
          <w:rFonts w:eastAsia="Calibri"/>
        </w:rPr>
        <w:t>Уполномоченный орган</w:t>
      </w:r>
      <w:r>
        <w:rPr>
          <w:rFonts w:eastAsia="Calibri"/>
        </w:rPr>
        <w:t>)</w:t>
      </w:r>
      <w:r w:rsidRPr="00AB6DDC">
        <w:rPr>
          <w:rFonts w:eastAsia="Calibri"/>
        </w:rPr>
        <w:t xml:space="preserve"> документов в рамках межведомственного взаимодействия.</w:t>
      </w:r>
    </w:p>
    <w:p w:rsidR="00E27ECD" w:rsidRPr="00AB6DDC" w:rsidRDefault="00E27ECD" w:rsidP="00E27ECD">
      <w:pPr>
        <w:tabs>
          <w:tab w:val="left" w:pos="7425"/>
        </w:tabs>
        <w:ind w:firstLine="709"/>
        <w:jc w:val="both"/>
      </w:pPr>
      <w:r w:rsidRPr="00AB6DDC"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E27ECD" w:rsidRPr="00AB6DDC" w:rsidRDefault="00E27ECD" w:rsidP="00E27ECD">
      <w:pPr>
        <w:tabs>
          <w:tab w:val="left" w:pos="7425"/>
        </w:tabs>
        <w:ind w:firstLine="709"/>
        <w:jc w:val="both"/>
      </w:pPr>
      <w:r w:rsidRPr="00AB6DDC">
        <w:t>Максимальный срок выполнения административной процедуры составляет 5 рабочих дней.</w:t>
      </w:r>
    </w:p>
    <w:p w:rsidR="00E27ECD" w:rsidRDefault="00E27ECD" w:rsidP="00E27ECD">
      <w:pPr>
        <w:widowControl w:val="0"/>
        <w:tabs>
          <w:tab w:val="left" w:pos="1560"/>
        </w:tabs>
        <w:ind w:firstLine="709"/>
        <w:contextualSpacing/>
        <w:jc w:val="both"/>
      </w:pPr>
    </w:p>
    <w:p w:rsidR="00E27ECD" w:rsidRDefault="00E27ECD" w:rsidP="00E27E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14E3F">
        <w:rPr>
          <w:b/>
          <w:bCs/>
        </w:rPr>
        <w:t>Принятие решения о предоставлении или об отказе в предоставлении жилого помещения по договору социального найма</w:t>
      </w:r>
    </w:p>
    <w:p w:rsidR="00E27ECD" w:rsidRPr="00E51764" w:rsidRDefault="00E27ECD" w:rsidP="00E27ECD">
      <w:pPr>
        <w:pStyle w:val="ConsPlusNormal"/>
        <w:ind w:firstLine="709"/>
        <w:jc w:val="both"/>
        <w:rPr>
          <w:sz w:val="24"/>
          <w:szCs w:val="24"/>
        </w:rPr>
      </w:pPr>
      <w:r w:rsidRPr="00E51764">
        <w:rPr>
          <w:sz w:val="24"/>
          <w:szCs w:val="24"/>
        </w:rPr>
        <w:t>3.1.4. Основанием для начала административного действия является сформированный пакет документов, необходимых для предоставления муниципальной услуги.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>
        <w:t>Администрация</w:t>
      </w:r>
      <w:r w:rsidRPr="00B14E3F">
        <w:t xml:space="preserve"> </w:t>
      </w:r>
      <w:r>
        <w:t>(</w:t>
      </w:r>
      <w:r w:rsidRPr="00B14E3F">
        <w:t>Уполномоченный орган</w:t>
      </w:r>
      <w:r>
        <w:t>)</w:t>
      </w:r>
      <w:r w:rsidRPr="00B14E3F">
        <w:t xml:space="preserve"> вправе создать общественные комиссии по жилищным вопросам для предварительного рассмотрения заявлений граждан и представленных документов.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both"/>
      </w:pPr>
      <w:r w:rsidRPr="00B14E3F">
        <w:t>Состав комиссии, порядок ее работы утверждаются органами местного самоуправления.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CB096B">
        <w:t>В случае наличия оснований, указанных в пункте 2.17 Административного регламента, заявителю отказывается в предоставлении жилых помещений по договору социального найма, о чем ему направляется мотивированный отказ.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 xml:space="preserve">Должностное лицо Администрации: 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осуществляет подготовку проекта мотивированного отказа в предоставлении муниципальной услуги;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согласовывает проект мотивированного отказа с заинтересованными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Согласованный проект мотивированного отказа рассматривает и подписывает Глава Администрации.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Должностное лицо Администрации подписанный мотивированный отказ в предоставлении жилых помещений по договору социального найма передает должностному лицу, ответственному за регистрацию исходящей корреспонденции.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В случае отсутствия оснований для отказа в предоставлении муниципальной</w:t>
      </w:r>
      <w:r>
        <w:t xml:space="preserve"> услуги, указанных в пункте 2.17</w:t>
      </w:r>
      <w:r w:rsidRPr="00B14E3F">
        <w:t xml:space="preserve"> Административного регламента, должностное лицо Администрации: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осущест</w:t>
      </w:r>
      <w:r>
        <w:t>вляет подготовку проекта решения</w:t>
      </w:r>
      <w:r w:rsidRPr="00B14E3F">
        <w:t xml:space="preserve"> Администрации о предоставлении жилых помещений по договору социального найма;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 xml:space="preserve">направляет проект решения Администрации на согласование заинтересованным должностным лицам, наделенным полномочиями руководителем Администрации по </w:t>
      </w:r>
      <w:r w:rsidRPr="00B14E3F">
        <w:lastRenderedPageBreak/>
        <w:t>рассмотрению вопросов предоставления муниципальной услуги.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Согласованный проект решения Администрации о предоставлении жилых помещений по договору социального найма рассматривает и подписывает Глава Администрации.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ind w:firstLine="709"/>
        <w:jc w:val="both"/>
      </w:pPr>
      <w:r w:rsidRPr="00B14E3F">
        <w:t>Должностное лицо Администрации передает подписанное решение Администрации о предоставлении жилых помещений по договору социального найма должностному лицу, ответственному за регистрацию исходящей корреспонденции.</w:t>
      </w:r>
    </w:p>
    <w:p w:rsidR="00E27ECD" w:rsidRPr="00B14E3F" w:rsidRDefault="00E27ECD" w:rsidP="00E27ECD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B14E3F">
        <w:t>Ответственный исполнитель обеспечивает выдачу (направление) заявителю результата муниципальной услуги способами, указанными в заявлении о предоставлении муниципальной услуги не позднее чем через три рабочих дня со дня принятия решения о предоставлении или отказе в предоставлении жилых помещений по договору социального найма.</w:t>
      </w:r>
    </w:p>
    <w:p w:rsidR="00E27ECD" w:rsidRPr="00B14E3F" w:rsidRDefault="00E27ECD" w:rsidP="00E27ECD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B14E3F">
        <w:t>Способом фиксации результата выполнения административной процедуры является внесение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регистрации исходящей корреспонденции и (или) в электронную базу данных по учету документов Администрации.</w:t>
      </w:r>
    </w:p>
    <w:p w:rsidR="00E27ECD" w:rsidRPr="00B14E3F" w:rsidRDefault="00E27ECD" w:rsidP="00E27ECD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B14E3F">
        <w:t>Результатом административной процедуры является направление заявителю результата муниципальной услуги.</w:t>
      </w:r>
    </w:p>
    <w:p w:rsidR="00E27ECD" w:rsidRPr="00E51764" w:rsidRDefault="00E27ECD" w:rsidP="00E27ECD">
      <w:pPr>
        <w:pStyle w:val="ConsPlusNormal"/>
        <w:ind w:firstLine="709"/>
        <w:jc w:val="both"/>
        <w:rPr>
          <w:sz w:val="24"/>
          <w:szCs w:val="24"/>
        </w:rPr>
      </w:pPr>
      <w:r w:rsidRPr="00E51764">
        <w:rPr>
          <w:sz w:val="24"/>
          <w:szCs w:val="24"/>
        </w:rPr>
        <w:t>Срок выполнения административной процедуры не превышает 30 рабочих дней с момента представления заявления и прилагаемых документов в Администрацию (Уполномоченный орган).</w:t>
      </w:r>
    </w:p>
    <w:p w:rsidR="00E27ECD" w:rsidRPr="00B14E3F" w:rsidRDefault="00E27ECD" w:rsidP="00E27ECD">
      <w:pPr>
        <w:widowControl w:val="0"/>
        <w:autoSpaceDE w:val="0"/>
        <w:autoSpaceDN w:val="0"/>
        <w:adjustRightInd w:val="0"/>
        <w:jc w:val="both"/>
      </w:pPr>
    </w:p>
    <w:p w:rsidR="00E27ECD" w:rsidRPr="00B14E3F" w:rsidRDefault="00E27ECD" w:rsidP="008511DF">
      <w:pPr>
        <w:autoSpaceDE w:val="0"/>
        <w:autoSpaceDN w:val="0"/>
        <w:adjustRightInd w:val="0"/>
        <w:jc w:val="center"/>
        <w:rPr>
          <w:b/>
        </w:rPr>
      </w:pPr>
      <w:r w:rsidRPr="00B14E3F"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E27ECD" w:rsidRDefault="00E27ECD" w:rsidP="008511DF">
      <w:pPr>
        <w:autoSpaceDE w:val="0"/>
        <w:autoSpaceDN w:val="0"/>
        <w:adjustRightInd w:val="0"/>
        <w:jc w:val="center"/>
        <w:rPr>
          <w:b/>
        </w:rPr>
      </w:pPr>
      <w:r w:rsidRPr="00B14E3F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3.2. Особенности предоставления услуги в электронной форме.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3.2.1. При предоставлении муниципальной услуги в электронной форме Заявителю обеспечиваются: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получение информации о порядке и сроках предоставления муниципальной услуги;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запись на прием в Администрацию, Уполномоченный орган, многофункциональный центр для подачи запроса о предоставлении муниципальной услуги (далее - запрос);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формирование запроса;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прием и регистрация Администрацией, Уполномоченным органом запроса и иных документов, необходимых для предоставления муниципальной услуги;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получение сведений о ходе выполнения запроса;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осуществление оценки качества предоставления муниципальной услуги;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B14E3F">
        <w:t>досудебное (внесудебное) обжалование решений и действий (бездействия) Администрации, Уполномоченного органа либо действия (бездействие) должностных лиц Администрации, Уполномоченного органа, предоставляющего муниципальную услугу.</w:t>
      </w:r>
      <w:proofErr w:type="gramEnd"/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3.2.2. Запись на прием в Администрацию, Уполномоченный орган или многофункциональный центр для подачи запроса. 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При организации записи на прием в Администрацию, Уполномоченный орган или многофункциональный центр заявителю обеспечивается возможность: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а) ознакомления с расписанием работы Администрации, Уполномоченного органа или многофункционального центра, а также с доступными для записи на прием датами и интервалами времени приема;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lastRenderedPageBreak/>
        <w:t>б) записи в любые свободные для приема дату и время в пределах установленного в Администрации, Уполномоченном органе  или многофункционального центра графика приема заявителей.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Администрация, Уполномоченный орган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B14E3F">
        <w:t>ии и ау</w:t>
      </w:r>
      <w:proofErr w:type="gramEnd"/>
      <w:r w:rsidRPr="00B14E3F"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Запись на прием может осуществляться посредством информационной системы Администрации, Уполномоченного органа или многофункционального центра, которая обеспечивает возможность интеграции с РПГУ.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3.2.3. Формирование запроса.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На РПГУ размещаются образцы заполнения электронной формы запроса.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При формировании запроса заявителю обеспечивается: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а) возможность копирования и сохранения запроса и иных документов, указанных в пунктах 2.8 и 2.9 настоящего Административного регламента, необходимых для предоставления муниципальной услуги;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в) возможность печати на бумажном носителе копии электронной формы запроса;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B14E3F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B14E3F">
        <w:t xml:space="preserve"> и аутентификации;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е) возможность вернуться на любой из этапов заполнения электронной формы запроса без </w:t>
      </w:r>
      <w:proofErr w:type="gramStart"/>
      <w:r w:rsidRPr="00B14E3F">
        <w:t>потери</w:t>
      </w:r>
      <w:proofErr w:type="gramEnd"/>
      <w:r w:rsidRPr="00B14E3F">
        <w:t xml:space="preserve"> ранее введенной информации;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Сформированный и подписанный </w:t>
      </w:r>
      <w:proofErr w:type="gramStart"/>
      <w:r w:rsidRPr="00B14E3F">
        <w:t>запрос</w:t>
      </w:r>
      <w:proofErr w:type="gramEnd"/>
      <w:r w:rsidRPr="00B14E3F">
        <w:t xml:space="preserve"> и иные документы, необходимые для предоставления муниципальной услуги, направляются в Администрацию, Уполномоченный орган посредством РПГУ.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rPr>
          <w:spacing w:val="-6"/>
        </w:rPr>
        <w:t xml:space="preserve">3.2.4 </w:t>
      </w:r>
      <w:r>
        <w:t>Администрация (Уполномоченный орган) обеспечивает: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а) прием документов, необходимых для предоставления муниципальной услуги;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lastRenderedPageBreak/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</w:t>
      </w:r>
      <w:r w:rsidRPr="005B0DB0">
        <w:t>, а в случае их поступления в нерабочий или праздничный день, – в следующий за ним первый рабочий день;</w:t>
      </w:r>
    </w:p>
    <w:p w:rsidR="00E27ECD" w:rsidRPr="008511DF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r w:rsidRPr="00B14E3F">
        <w:t xml:space="preserve">Предоставление услуги начинается с момента приема и регистрации Администрацией, 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</w:t>
      </w:r>
      <w:r w:rsidRPr="008511DF">
        <w:t>муниципальной услуги в соответствии с законодательством требуется личная явка.</w:t>
      </w:r>
    </w:p>
    <w:p w:rsidR="00E27ECD" w:rsidRPr="008511DF" w:rsidRDefault="00E27ECD" w:rsidP="00E27ECD">
      <w:pPr>
        <w:pStyle w:val="Default"/>
        <w:ind w:firstLine="709"/>
        <w:jc w:val="both"/>
        <w:rPr>
          <w:color w:val="auto"/>
          <w:spacing w:val="-6"/>
        </w:rPr>
      </w:pPr>
      <w:r w:rsidRPr="008511DF">
        <w:rPr>
          <w:color w:val="auto"/>
        </w:rPr>
        <w:t xml:space="preserve">3.2.5. </w:t>
      </w:r>
      <w:r w:rsidRPr="008511DF">
        <w:rPr>
          <w:color w:val="auto"/>
          <w:spacing w:val="-6"/>
        </w:rPr>
        <w:t xml:space="preserve">Электронное заявление становится доступным для </w:t>
      </w:r>
      <w:r w:rsidRPr="008511DF">
        <w:rPr>
          <w:color w:val="auto"/>
        </w:rPr>
        <w:t>должностного лица Администрации, Уполномоченного органа, ответственного за прием и регистрацию заявления (далее – ответственный специалист)</w:t>
      </w:r>
      <w:r w:rsidRPr="008511DF">
        <w:rPr>
          <w:color w:val="auto"/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E27ECD" w:rsidRPr="008511DF" w:rsidRDefault="00E27ECD" w:rsidP="00E27ECD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511DF">
        <w:rPr>
          <w:rFonts w:eastAsia="Calibri"/>
          <w:lang w:eastAsia="en-US"/>
        </w:rPr>
        <w:t>Ответственный специалист:</w:t>
      </w:r>
    </w:p>
    <w:p w:rsidR="00E27ECD" w:rsidRPr="008511DF" w:rsidRDefault="00E27ECD" w:rsidP="00E27ECD">
      <w:pPr>
        <w:pStyle w:val="formattext"/>
        <w:spacing w:before="0" w:beforeAutospacing="0" w:after="0" w:afterAutospacing="0"/>
        <w:ind w:firstLine="709"/>
        <w:jc w:val="both"/>
      </w:pPr>
      <w:r w:rsidRPr="008511DF">
        <w:t>проверяет наличие электронных заявлений, поступивших с РПГУ, с периодом не реже двух раз в день;</w:t>
      </w:r>
    </w:p>
    <w:p w:rsidR="00E27ECD" w:rsidRPr="008511DF" w:rsidRDefault="00E27ECD" w:rsidP="00E27ECD">
      <w:pPr>
        <w:pStyle w:val="formattext"/>
        <w:spacing w:before="0" w:beforeAutospacing="0" w:after="0" w:afterAutospacing="0"/>
        <w:ind w:firstLine="709"/>
        <w:jc w:val="both"/>
      </w:pPr>
      <w:r w:rsidRPr="008511DF">
        <w:t>изучает поступившие заявления и приложенные образы документов (документы);</w:t>
      </w:r>
    </w:p>
    <w:p w:rsidR="00E27ECD" w:rsidRPr="008511DF" w:rsidRDefault="00E27ECD" w:rsidP="00E27ECD">
      <w:pPr>
        <w:pStyle w:val="formattext"/>
        <w:spacing w:before="0" w:beforeAutospacing="0" w:after="0" w:afterAutospacing="0"/>
        <w:ind w:firstLine="709"/>
        <w:jc w:val="both"/>
      </w:pPr>
      <w:r w:rsidRPr="008511DF">
        <w:t>производит действия в соответствии с пунктом 3.2.8 настоящего Административного регламента.</w:t>
      </w:r>
    </w:p>
    <w:p w:rsidR="00E27ECD" w:rsidRPr="008511DF" w:rsidRDefault="00E27ECD" w:rsidP="00E27ECD">
      <w:pPr>
        <w:autoSpaceDE w:val="0"/>
        <w:autoSpaceDN w:val="0"/>
        <w:adjustRightInd w:val="0"/>
        <w:ind w:firstLine="709"/>
        <w:jc w:val="both"/>
      </w:pPr>
      <w:r w:rsidRPr="008511DF">
        <w:t>3.2.6. Заявителю в качестве результата предоставления муниципальной услуги обеспечивается возможность получения документа на бумажном носителе в многофункциональном центре.</w:t>
      </w:r>
    </w:p>
    <w:p w:rsidR="00E27ECD" w:rsidRPr="008511DF" w:rsidRDefault="00E27ECD" w:rsidP="00E27ECD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8511DF">
        <w:rPr>
          <w:rFonts w:eastAsia="Calibri"/>
          <w:lang w:eastAsia="en-US"/>
        </w:rPr>
        <w:t xml:space="preserve">3.2.7. </w:t>
      </w:r>
      <w:r w:rsidRPr="008511DF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8511DF">
        <w:rPr>
          <w:spacing w:val="-6"/>
        </w:rPr>
        <w:t>время.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При предоставлении услуги в электронной форме заявителю направляется: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а) уведомление о записи на прием в Администрацию, Уполномоченный орган или многофункциональный центр, содержащее сведения о дате, времени и месте приема;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B14E3F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r w:rsidRPr="00B14E3F">
        <w:t xml:space="preserve">3.2.8. </w:t>
      </w:r>
      <w:proofErr w:type="gramStart"/>
      <w:r w:rsidRPr="00B14E3F">
        <w:t xml:space="preserve">Оценка качества предоставления услуги осуществляется в соответствии с </w:t>
      </w:r>
      <w:hyperlink r:id="rId18" w:history="1">
        <w:r w:rsidRPr="00B14E3F">
          <w:t>Правилами</w:t>
        </w:r>
      </w:hyperlink>
      <w:r w:rsidRPr="00B14E3F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B14E3F">
        <w:t xml:space="preserve"> № </w:t>
      </w:r>
      <w:proofErr w:type="gramStart"/>
      <w:r w:rsidRPr="00B14E3F">
        <w:t xml:space="preserve">1284 «Об оценке гражданами эффективности деятельности руководителей территориальных органов федеральных органов </w:t>
      </w:r>
      <w:r w:rsidRPr="00B14E3F">
        <w:lastRenderedPageBreak/>
        <w:t>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E27ECD" w:rsidRPr="00B14E3F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B14E3F">
        <w:t xml:space="preserve">3.2.9.Заявителю обеспечивается возможность направления жалобы на решения, действия или бездействие Администрации, Уполномоченного органа, должностного лица Администрации, Уполномоченного органа либо муниципального служащего в соответствии со </w:t>
      </w:r>
      <w:hyperlink r:id="rId19" w:history="1">
        <w:r w:rsidRPr="00B14E3F">
          <w:t>статьей 11.2</w:t>
        </w:r>
      </w:hyperlink>
      <w:r w:rsidRPr="00B14E3F">
        <w:t xml:space="preserve"> Федерального закона №210-ФЗ и в порядке, установленном </w:t>
      </w:r>
      <w:hyperlink r:id="rId20" w:history="1">
        <w:r w:rsidRPr="00B14E3F">
          <w:t>постановлением</w:t>
        </w:r>
      </w:hyperlink>
      <w:r w:rsidRPr="00B14E3F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B14E3F">
        <w:t xml:space="preserve"> </w:t>
      </w:r>
      <w:proofErr w:type="gramStart"/>
      <w:r w:rsidRPr="00B14E3F">
        <w:t>предоставлении</w:t>
      </w:r>
      <w:proofErr w:type="gramEnd"/>
      <w:r w:rsidRPr="00B14E3F">
        <w:t xml:space="preserve"> государственных и муниципальных услуг».</w:t>
      </w:r>
    </w:p>
    <w:p w:rsidR="00E27ECD" w:rsidRDefault="00E27ECD" w:rsidP="00E27EC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27ECD" w:rsidRPr="00CB096B" w:rsidRDefault="00E27ECD" w:rsidP="00E27EC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096B">
        <w:rPr>
          <w:b/>
          <w:lang w:val="en-US"/>
        </w:rPr>
        <w:t>IV</w:t>
      </w:r>
      <w:r w:rsidRPr="00CB096B">
        <w:rPr>
          <w:b/>
        </w:rPr>
        <w:t>. Формы контроля за исполнением административного регламента</w:t>
      </w:r>
    </w:p>
    <w:p w:rsidR="00E27ECD" w:rsidRPr="00CB096B" w:rsidRDefault="00E27ECD" w:rsidP="00E27EC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E27ECD" w:rsidRPr="00CB096B" w:rsidRDefault="00E27ECD" w:rsidP="008511D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B096B">
        <w:rPr>
          <w:b/>
        </w:rPr>
        <w:t xml:space="preserve">Порядок осуществления текущего </w:t>
      </w:r>
      <w:proofErr w:type="gramStart"/>
      <w:r w:rsidRPr="00CB096B">
        <w:rPr>
          <w:b/>
        </w:rPr>
        <w:t>контроля за</w:t>
      </w:r>
      <w:proofErr w:type="gramEnd"/>
      <w:r w:rsidRPr="00CB096B">
        <w:rPr>
          <w:b/>
        </w:rPr>
        <w:t xml:space="preserve"> соблюдением</w:t>
      </w:r>
      <w:r w:rsidR="008511DF">
        <w:rPr>
          <w:b/>
        </w:rPr>
        <w:t xml:space="preserve"> </w:t>
      </w:r>
      <w:r w:rsidRPr="00CB096B">
        <w:rPr>
          <w:b/>
        </w:rPr>
        <w:t>и исполнением ответственными должностными лицами положений</w:t>
      </w:r>
      <w:r w:rsidR="008511DF">
        <w:rPr>
          <w:b/>
        </w:rPr>
        <w:t xml:space="preserve"> </w:t>
      </w:r>
      <w:r w:rsidRPr="00CB096B">
        <w:rPr>
          <w:b/>
        </w:rPr>
        <w:t>регламента и иных нормативных правовых актов,</w:t>
      </w:r>
      <w:r w:rsidR="008511DF">
        <w:rPr>
          <w:b/>
        </w:rPr>
        <w:t xml:space="preserve"> </w:t>
      </w:r>
      <w:r w:rsidRPr="00CB096B">
        <w:rPr>
          <w:b/>
        </w:rPr>
        <w:t>устанавливающих требования к предоставлению муниципальной</w:t>
      </w:r>
      <w:r w:rsidR="008511DF">
        <w:rPr>
          <w:b/>
        </w:rPr>
        <w:t xml:space="preserve"> </w:t>
      </w:r>
      <w:r w:rsidRPr="00CB096B">
        <w:rPr>
          <w:b/>
        </w:rPr>
        <w:t>услуги, а также принятием ими решений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 xml:space="preserve">4.1. Текущий </w:t>
      </w:r>
      <w:proofErr w:type="gramStart"/>
      <w:r w:rsidRPr="00CB096B">
        <w:t>контроль за</w:t>
      </w:r>
      <w:proofErr w:type="gramEnd"/>
      <w:r w:rsidRPr="00CB096B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(Уполномоченного органа), уполномоченными на осуществление контроля за предоставлением муниципальной услуги.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Текущий контроль осуществляется путем проведения проверок: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решений о предоставлении (об отказе в предоставлении) муниципальной услуги;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выявления и устранения нарушений прав граждан;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</w:p>
    <w:p w:rsidR="00E27ECD" w:rsidRPr="00CB096B" w:rsidRDefault="00E27ECD" w:rsidP="00E27EC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B096B">
        <w:rPr>
          <w:b/>
        </w:rPr>
        <w:t xml:space="preserve">Порядок и периодичность осуществления </w:t>
      </w:r>
      <w:proofErr w:type="gramStart"/>
      <w:r w:rsidRPr="00CB096B">
        <w:rPr>
          <w:b/>
        </w:rPr>
        <w:t>плановых</w:t>
      </w:r>
      <w:proofErr w:type="gramEnd"/>
      <w:r w:rsidRPr="00CB096B">
        <w:rPr>
          <w:b/>
        </w:rPr>
        <w:t xml:space="preserve"> и внеплановых</w:t>
      </w:r>
    </w:p>
    <w:p w:rsidR="00E27ECD" w:rsidRPr="00CB096B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CB096B">
        <w:rPr>
          <w:b/>
        </w:rPr>
        <w:t>проверок полноты и качества предоставления муниципальной</w:t>
      </w:r>
    </w:p>
    <w:p w:rsidR="00E27ECD" w:rsidRPr="00CB096B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CB096B">
        <w:rPr>
          <w:b/>
        </w:rPr>
        <w:t xml:space="preserve">услуги, в том числе порядок и формы </w:t>
      </w:r>
      <w:proofErr w:type="gramStart"/>
      <w:r w:rsidRPr="00CB096B">
        <w:rPr>
          <w:b/>
        </w:rPr>
        <w:t>контроля за</w:t>
      </w:r>
      <w:proofErr w:type="gramEnd"/>
      <w:r w:rsidRPr="00CB096B">
        <w:rPr>
          <w:b/>
        </w:rPr>
        <w:t xml:space="preserve"> полнотой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CB096B">
        <w:rPr>
          <w:b/>
        </w:rPr>
        <w:t>и качеством предоставления муниципальной услуги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 xml:space="preserve">4.2. </w:t>
      </w:r>
      <w:proofErr w:type="gramStart"/>
      <w:r w:rsidRPr="00CB096B">
        <w:t>Контроль за</w:t>
      </w:r>
      <w:proofErr w:type="gramEnd"/>
      <w:r w:rsidRPr="00CB096B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соблюдение сроков предоставления муниципальной услуги;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соблюдение положений настоящего Административного регламента;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правильность и обоснованность принятого решения об отказе в предоставлении муниципальной услуги.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Основанием для проведения внеплановых проверок являются: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</w:t>
      </w:r>
      <w:r w:rsidRPr="00CB096B">
        <w:lastRenderedPageBreak/>
        <w:t>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4.4. Для проведения проверки создается комиссия, в состав которой включаются должностные лица и специалисты Администрации, (Уполномоченного органа).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Проверка осуществляется на основании приказа Администрации (Уполномоченного органа).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B096B">
        <w:rPr>
          <w:b/>
        </w:rPr>
        <w:t>Ответственность должностных лиц за решения и действия</w:t>
      </w:r>
      <w:r w:rsidR="008511DF">
        <w:rPr>
          <w:b/>
        </w:rPr>
        <w:t xml:space="preserve"> </w:t>
      </w:r>
      <w:r w:rsidRPr="00CB096B">
        <w:rPr>
          <w:b/>
        </w:rPr>
        <w:t>(бездействие), принимаемые (осуществляемые) ими в ходе</w:t>
      </w:r>
      <w:r w:rsidR="008511DF">
        <w:rPr>
          <w:b/>
        </w:rPr>
        <w:t xml:space="preserve"> </w:t>
      </w:r>
      <w:r w:rsidRPr="00CB096B">
        <w:rPr>
          <w:b/>
        </w:rPr>
        <w:t>предоставления муниципальной услуги</w:t>
      </w:r>
    </w:p>
    <w:p w:rsidR="00E27ECD" w:rsidRPr="00CB096B" w:rsidRDefault="00E27ECD" w:rsidP="00E27ECD">
      <w:pPr>
        <w:autoSpaceDE w:val="0"/>
        <w:autoSpaceDN w:val="0"/>
        <w:adjustRightInd w:val="0"/>
        <w:ind w:firstLine="709"/>
        <w:jc w:val="both"/>
      </w:pPr>
      <w:r w:rsidRPr="00CB096B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27ECD" w:rsidRDefault="00E27ECD" w:rsidP="008511D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B096B">
        <w:rPr>
          <w:b/>
        </w:rPr>
        <w:t xml:space="preserve">Требования к порядку и формам </w:t>
      </w:r>
      <w:proofErr w:type="gramStart"/>
      <w:r w:rsidRPr="00CB096B">
        <w:rPr>
          <w:b/>
        </w:rPr>
        <w:t>контроля за</w:t>
      </w:r>
      <w:proofErr w:type="gramEnd"/>
      <w:r w:rsidRPr="00CB096B">
        <w:rPr>
          <w:b/>
        </w:rPr>
        <w:t xml:space="preserve"> предоставлением</w:t>
      </w:r>
      <w:r w:rsidR="008511DF">
        <w:rPr>
          <w:b/>
        </w:rPr>
        <w:t xml:space="preserve"> </w:t>
      </w:r>
      <w:r w:rsidRPr="00CB096B">
        <w:rPr>
          <w:b/>
        </w:rPr>
        <w:t>муниципальной услуги, в том числе со стороны граждан,</w:t>
      </w:r>
      <w:r w:rsidR="008511DF">
        <w:rPr>
          <w:b/>
        </w:rPr>
        <w:t xml:space="preserve"> </w:t>
      </w:r>
      <w:r w:rsidRPr="00CB096B">
        <w:rPr>
          <w:b/>
        </w:rPr>
        <w:t>их объединений и организаций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 xml:space="preserve">4.7. Граждане, их объединения и организации имеют право осуществлять </w:t>
      </w:r>
      <w:proofErr w:type="gramStart"/>
      <w:r w:rsidRPr="00CB096B">
        <w:t>контроль за</w:t>
      </w:r>
      <w:proofErr w:type="gramEnd"/>
      <w:r w:rsidRPr="00CB096B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Граждане, их объединения и организации также имеют право: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направлять замечания и предложения по улучшению доступности и качества предоставления муниципальной услуги;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вносить предложения о мерах по устранению нарушений настоящего Административного регламента.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E27ECD" w:rsidRPr="00CB096B" w:rsidRDefault="00E27ECD" w:rsidP="00E27ECD">
      <w:pPr>
        <w:autoSpaceDE w:val="0"/>
        <w:autoSpaceDN w:val="0"/>
        <w:adjustRightInd w:val="0"/>
        <w:ind w:firstLine="540"/>
        <w:jc w:val="both"/>
      </w:pPr>
      <w:r w:rsidRPr="00CB096B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27ECD" w:rsidRDefault="00E27ECD" w:rsidP="00E27ECD">
      <w:pPr>
        <w:autoSpaceDE w:val="0"/>
        <w:autoSpaceDN w:val="0"/>
        <w:adjustRightInd w:val="0"/>
        <w:jc w:val="both"/>
      </w:pPr>
    </w:p>
    <w:p w:rsidR="00E27ECD" w:rsidRDefault="00E27ECD" w:rsidP="00E27EC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  <w:lang w:val="en-US"/>
        </w:rPr>
        <w:t>V</w:t>
      </w:r>
      <w:r w:rsidRPr="0097642E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E27ECD" w:rsidRPr="0097642E" w:rsidRDefault="00E27ECD" w:rsidP="00E27ECD">
      <w:pPr>
        <w:widowControl w:val="0"/>
        <w:autoSpaceDE w:val="0"/>
        <w:autoSpaceDN w:val="0"/>
        <w:adjustRightInd w:val="0"/>
        <w:jc w:val="center"/>
      </w:pPr>
      <w:r w:rsidRPr="0097642E">
        <w:rPr>
          <w:b/>
        </w:rPr>
        <w:t>а также их должностных лиц, муниципальных служащих, работников</w:t>
      </w: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 xml:space="preserve">Информация для заявителя о его праве подать жалобу 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97642E">
        <w:t xml:space="preserve">5.1. </w:t>
      </w:r>
      <w:proofErr w:type="gramStart"/>
      <w:r w:rsidRPr="0097642E">
        <w:t>Заявитель имеет право на обжалование решения и (или) дейст</w:t>
      </w:r>
      <w:r>
        <w:t>вий (бездействия) Администрации (Уполномоченного органа),</w:t>
      </w:r>
      <w:r w:rsidRPr="0097642E">
        <w:t xml:space="preserve"> </w:t>
      </w:r>
      <w:r>
        <w:t xml:space="preserve">должностных лиц Администрации (Уполномоченного органа), </w:t>
      </w:r>
      <w:r w:rsidRPr="0097642E">
        <w:t xml:space="preserve"> муниципальных служащих</w:t>
      </w:r>
      <w:r w:rsidRPr="0097642E">
        <w:rPr>
          <w:bCs/>
        </w:rPr>
        <w:t xml:space="preserve"> </w:t>
      </w:r>
      <w:r w:rsidRPr="0097642E">
        <w:t>в досудебном (внесудебном) порядке (далее – жалоба)</w:t>
      </w:r>
      <w:proofErr w:type="gramEnd"/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lastRenderedPageBreak/>
        <w:t>Предмет жалобы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5.2. </w:t>
      </w:r>
      <w:proofErr w:type="gramStart"/>
      <w:r w:rsidRPr="0097642E">
        <w:t>Предметом досудебного (внесудебного) обжалования являются решения и дейст</w:t>
      </w:r>
      <w:r>
        <w:t>вия (бездействие) Администрации (Уполномоченного органа), предоставляющей (его)</w:t>
      </w:r>
      <w:r w:rsidRPr="0097642E">
        <w:t xml:space="preserve"> муниципальную услугу, а также </w:t>
      </w:r>
      <w:r>
        <w:t>ее (</w:t>
      </w:r>
      <w:r w:rsidRPr="0097642E">
        <w:t>его</w:t>
      </w:r>
      <w:r>
        <w:t>)</w:t>
      </w:r>
      <w:r w:rsidRPr="0097642E">
        <w:t xml:space="preserve"> должностн</w:t>
      </w:r>
      <w:r>
        <w:t>ых лиц, муниципальных служащих.</w:t>
      </w:r>
      <w:proofErr w:type="gramEnd"/>
      <w:r>
        <w:t xml:space="preserve"> </w:t>
      </w:r>
      <w:r w:rsidRPr="0097642E">
        <w:t xml:space="preserve">Заявитель может обратиться с жалобой по основаниям и в порядке, установленным </w:t>
      </w:r>
      <w:hyperlink r:id="rId21" w:history="1">
        <w:r w:rsidRPr="0097642E">
          <w:rPr>
            <w:rStyle w:val="a6"/>
          </w:rPr>
          <w:t>статьями 11.1</w:t>
        </w:r>
      </w:hyperlink>
      <w:r w:rsidRPr="0097642E">
        <w:t xml:space="preserve"> и </w:t>
      </w:r>
      <w:hyperlink r:id="rId22" w:history="1">
        <w:r w:rsidRPr="0097642E">
          <w:rPr>
            <w:rStyle w:val="a6"/>
          </w:rPr>
          <w:t>11.2</w:t>
        </w:r>
      </w:hyperlink>
      <w:r w:rsidRPr="0097642E">
        <w:t xml:space="preserve"> Федерального закона № 210-ФЗ, в том числе в следующих случаях: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нарушение срока регистрации запроса о предоставлении </w:t>
      </w:r>
      <w:r>
        <w:t>муниципальной</w:t>
      </w:r>
      <w:r w:rsidRPr="00C83354">
        <w:t xml:space="preserve"> услуги, комплексного запроса, указанного в статье 15.1 </w:t>
      </w:r>
      <w:r w:rsidRPr="00C83354">
        <w:rPr>
          <w:bCs/>
        </w:rPr>
        <w:t xml:space="preserve">Федерального закона </w:t>
      </w:r>
      <w:r>
        <w:rPr>
          <w:bCs/>
        </w:rPr>
        <w:t xml:space="preserve">  </w:t>
      </w:r>
      <w:r w:rsidRPr="00C83354">
        <w:rPr>
          <w:bCs/>
        </w:rPr>
        <w:t>№ 210-ФЗ</w:t>
      </w:r>
      <w:r w:rsidRPr="00C83354">
        <w:t>;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нарушение срока предоставления </w:t>
      </w:r>
      <w:r>
        <w:t>муниципальной</w:t>
      </w:r>
      <w:r w:rsidRPr="00C83354">
        <w:t xml:space="preserve"> услуги;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>
        <w:t xml:space="preserve">муниципальной </w:t>
      </w:r>
      <w:r w:rsidRPr="00C83354">
        <w:t>услуги;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>
        <w:t>муниципальной</w:t>
      </w:r>
      <w:r w:rsidRPr="00C83354">
        <w:t xml:space="preserve"> услуги, у </w:t>
      </w:r>
      <w:r>
        <w:t>З</w:t>
      </w:r>
      <w:r w:rsidRPr="00C83354">
        <w:t>аявителя;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отказ в предоставлении </w:t>
      </w:r>
      <w:r>
        <w:t>муниципальной</w:t>
      </w:r>
      <w:r w:rsidRPr="00C83354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требование внесения заявителем при предоставлении </w:t>
      </w:r>
      <w:r>
        <w:t>муниципальной</w:t>
      </w:r>
      <w:r w:rsidRPr="00C83354"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C83354">
        <w:t xml:space="preserve">отказ </w:t>
      </w:r>
      <w:r>
        <w:t>Администрации</w:t>
      </w:r>
      <w:r w:rsidRPr="00C83354">
        <w:t xml:space="preserve">, должностного лица </w:t>
      </w:r>
      <w:r>
        <w:t>Администрации</w:t>
      </w:r>
      <w:r w:rsidRPr="00C83354">
        <w:t xml:space="preserve"> в исправлении допущенных опечаток и ошибок в выданных в результате предоставления </w:t>
      </w:r>
      <w:r>
        <w:t>муниципальной</w:t>
      </w:r>
      <w:r w:rsidRPr="00C83354">
        <w:t xml:space="preserve"> услуги документах либо нарушение установленного срока таких исправлений;</w:t>
      </w:r>
      <w:proofErr w:type="gramEnd"/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нарушение срока или порядка выдачи документов по результатам предоставления </w:t>
      </w:r>
      <w:r>
        <w:t>муниципальной</w:t>
      </w:r>
      <w:r w:rsidRPr="00C83354">
        <w:t xml:space="preserve"> услуги;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C83354">
        <w:t xml:space="preserve">приостановление предоставления </w:t>
      </w:r>
      <w:r>
        <w:t>муниципальной</w:t>
      </w:r>
      <w:r w:rsidRPr="00C83354"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  <w:proofErr w:type="gramEnd"/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требование у заявителя при предоставлении </w:t>
      </w:r>
      <w:r>
        <w:t>муниципальной</w:t>
      </w:r>
      <w:r w:rsidRPr="00C83354"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t>муниципальной</w:t>
      </w:r>
      <w:r w:rsidRPr="00C83354">
        <w:t xml:space="preserve"> услуги, либо в предоставлении </w:t>
      </w:r>
      <w:r>
        <w:t>муниципальной</w:t>
      </w:r>
      <w:r w:rsidRPr="00C83354">
        <w:t xml:space="preserve"> услуги, за исключением случаев, предусмотренных пунктом 4 части 1 статьи 7 Федерального закона № 210-ФЗ.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7642E">
        <w:rPr>
          <w:b/>
          <w:color w:val="000000"/>
        </w:rPr>
        <w:t>Органы местного самоуправления, организации</w:t>
      </w:r>
      <w:r>
        <w:rPr>
          <w:b/>
          <w:color w:val="000000"/>
        </w:rPr>
        <w:t>, должностные лица которым может быть направлена жалоба</w:t>
      </w:r>
      <w:r w:rsidRPr="0097642E">
        <w:rPr>
          <w:b/>
          <w:color w:val="000000"/>
        </w:rPr>
        <w:t xml:space="preserve"> 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5.3. </w:t>
      </w:r>
      <w:r w:rsidRPr="00C83354">
        <w:t xml:space="preserve">Жалоба на решения и действия (бездействие) </w:t>
      </w:r>
      <w:r>
        <w:t>Администрации</w:t>
      </w:r>
      <w:r w:rsidRPr="00C83354">
        <w:t xml:space="preserve">, должностного лица </w:t>
      </w:r>
      <w:r>
        <w:t>Администрации (Уполномоченного органа)</w:t>
      </w:r>
      <w:r w:rsidRPr="00C83354">
        <w:t xml:space="preserve">, </w:t>
      </w:r>
      <w:r>
        <w:t>муниципального</w:t>
      </w:r>
      <w:r w:rsidRPr="00C83354">
        <w:t xml:space="preserve"> служащего подается руководителю </w:t>
      </w:r>
      <w:r>
        <w:t>Администрации (Уполномоченного органа)</w:t>
      </w:r>
      <w:r w:rsidRPr="00C83354">
        <w:t>.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В случае если обжалуются решения руководителя </w:t>
      </w:r>
      <w:r>
        <w:t>Администрации (Уполномоченного органа)</w:t>
      </w:r>
      <w:r w:rsidRPr="00C83354">
        <w:t xml:space="preserve">, предоставляющего </w:t>
      </w:r>
      <w:r>
        <w:t>муниципальную</w:t>
      </w:r>
      <w:r w:rsidRPr="00C83354">
        <w:t xml:space="preserve"> услугу, жалоба подается в ________________ (указывается вышестоящий орган в порядке подчиненности).</w:t>
      </w:r>
    </w:p>
    <w:p w:rsidR="00E27ECD" w:rsidRPr="00C83354" w:rsidRDefault="00E27ECD" w:rsidP="00E27ECD">
      <w:pPr>
        <w:autoSpaceDE w:val="0"/>
        <w:autoSpaceDN w:val="0"/>
        <w:adjustRightInd w:val="0"/>
        <w:ind w:firstLine="709"/>
        <w:jc w:val="both"/>
      </w:pPr>
      <w:r w:rsidRPr="00C83354">
        <w:t xml:space="preserve">При отсутствии вышестоящего органа жалоба подается непосредственно руководителю </w:t>
      </w:r>
      <w:r>
        <w:t>Администрации (Уполномоченном органе)</w:t>
      </w:r>
      <w:r w:rsidRPr="00C83354">
        <w:t xml:space="preserve">, предоставляющего </w:t>
      </w:r>
      <w:r>
        <w:t>муниципальную</w:t>
      </w:r>
      <w:r w:rsidRPr="00C83354">
        <w:t xml:space="preserve"> услугу.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354">
        <w:t xml:space="preserve">В </w:t>
      </w:r>
      <w:r>
        <w:t xml:space="preserve">Администрации (Уполномоченном органе) </w:t>
      </w:r>
      <w:r w:rsidRPr="00B81FDB">
        <w:t>определяются уполномоченные на рассмотрение жалоб должностные лица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>Порядок подачи и рассмотрения жалобы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5.4. Жалоба подается в письменной форме на бумажном носителе, в том числе по по</w:t>
      </w:r>
      <w:r>
        <w:t>чте, а также при личном приеме З</w:t>
      </w:r>
      <w:r w:rsidRPr="0097642E">
        <w:t>аявителя, или в электронном виде.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Жалоба должна содержать: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наименование органа, предоставляющего муниципальную услугу, его должностного лица, его руководителя, муниципального служащего,</w:t>
      </w:r>
      <w:r>
        <w:t xml:space="preserve"> решения и действия</w:t>
      </w:r>
      <w:r w:rsidRPr="0097642E">
        <w:t xml:space="preserve">  которых обжалуются;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97642E"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сведения об обжалуемых решениях и действиях (бездействии) органа, предоставляющего муниципальную услугу, его должностного </w:t>
      </w:r>
      <w:r>
        <w:t>лица, муниципального служащего;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rPr>
          <w:bCs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</w:t>
      </w:r>
      <w:r>
        <w:rPr>
          <w:bCs/>
        </w:rPr>
        <w:t>а либо муниципального служащего</w:t>
      </w:r>
      <w:r w:rsidRPr="0097642E">
        <w:rPr>
          <w:bCs/>
        </w:rPr>
        <w:t>. Заявителем могут быть представлены документы (при наличии), подтверж</w:t>
      </w:r>
      <w:r>
        <w:rPr>
          <w:bCs/>
        </w:rPr>
        <w:t>дающие доводы З</w:t>
      </w:r>
      <w:r w:rsidRPr="0097642E">
        <w:rPr>
          <w:bCs/>
        </w:rPr>
        <w:t>аявителя, либо их копии</w:t>
      </w:r>
      <w:r w:rsidRPr="0097642E">
        <w:t>.</w:t>
      </w:r>
    </w:p>
    <w:p w:rsidR="00E27ECD" w:rsidRPr="00C572C8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В случае если жалоба подается через представителя, также представляется документ, подтверждающий полномочия на о</w:t>
      </w:r>
      <w:r>
        <w:t>существление действий от имени З</w:t>
      </w:r>
      <w:r w:rsidRPr="0097642E">
        <w:t>аявителя. В качестве документа, подтверждающего полномочия на осуществле</w:t>
      </w:r>
      <w:r>
        <w:t>ние действий от имени За</w:t>
      </w:r>
      <w:r w:rsidRPr="0097642E">
        <w:t>я</w:t>
      </w:r>
      <w:r>
        <w:t xml:space="preserve">вителя, может быть представлена </w:t>
      </w:r>
      <w:r w:rsidRPr="0097642E">
        <w:t xml:space="preserve">оформленная в соответствии с </w:t>
      </w:r>
      <w:hyperlink r:id="rId23" w:history="1">
        <w:r w:rsidRPr="0097642E">
          <w:t>законодательством</w:t>
        </w:r>
      </w:hyperlink>
      <w:r w:rsidRPr="0097642E">
        <w:t xml:space="preserve"> Российской Федерации до</w:t>
      </w:r>
      <w:r>
        <w:t>веренность (для физических лиц).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5.5. Прием жалоб в письменной форме осуществляется: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>
        <w:t>5.5.1. Администрацией (Уполномоченным органом)</w:t>
      </w:r>
      <w:r w:rsidRPr="0097642E"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Время приема жалоб должно совпадать со временем предоставления муниципальной услуги.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Жалоба в письменной форме может быть также направлена по почте.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642E">
        <w:t>5.5.2. М</w:t>
      </w:r>
      <w:r w:rsidRPr="0097642E">
        <w:rPr>
          <w:bCs/>
        </w:rPr>
        <w:t xml:space="preserve">ногофункциональным центром или привлекаемой организацией. 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97642E">
        <w:rPr>
          <w:bCs/>
        </w:rPr>
        <w:t>При поступлении жалобы на</w:t>
      </w:r>
      <w:r w:rsidRPr="0097642E">
        <w:t xml:space="preserve"> решения и (или) дейст</w:t>
      </w:r>
      <w:r>
        <w:t>вия (бездействия) Администрации (Уполномоченного органа)</w:t>
      </w:r>
      <w:r w:rsidRPr="0097642E">
        <w:t>, его должностного лица, муниципального служащего</w:t>
      </w:r>
      <w:r>
        <w:rPr>
          <w:bCs/>
        </w:rPr>
        <w:t xml:space="preserve"> М</w:t>
      </w:r>
      <w:r w:rsidRPr="0097642E">
        <w:rPr>
          <w:bCs/>
        </w:rPr>
        <w:t xml:space="preserve">ногофункциональный центр обеспечивают ее передачу в </w:t>
      </w:r>
      <w:r>
        <w:t>Администрацию (Уполномоченный орган)</w:t>
      </w:r>
      <w:r w:rsidRPr="0097642E">
        <w:t xml:space="preserve"> </w:t>
      </w:r>
      <w:r w:rsidRPr="0097642E">
        <w:rPr>
          <w:bCs/>
        </w:rPr>
        <w:t>в порядке и сроки, которые установлены соглашением о взаим</w:t>
      </w:r>
      <w:r>
        <w:rPr>
          <w:bCs/>
        </w:rPr>
        <w:t>одействии между М</w:t>
      </w:r>
      <w:r w:rsidRPr="0097642E">
        <w:rPr>
          <w:bCs/>
        </w:rPr>
        <w:t xml:space="preserve">ногофункциональным центром и </w:t>
      </w:r>
      <w:r>
        <w:t>Администрацией</w:t>
      </w:r>
      <w:r w:rsidRPr="0097642E">
        <w:t xml:space="preserve"> </w:t>
      </w:r>
      <w:r w:rsidRPr="0097642E">
        <w:rPr>
          <w:bCs/>
        </w:rPr>
        <w:t>предоставляющим муниципальную услугу, но не позднее следующего рабочего дня со дня поступления жалобы.</w:t>
      </w:r>
      <w:proofErr w:type="gramEnd"/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При этом срок рассмотрения жалобы исчисляется со дня регистрации жалобы в </w:t>
      </w:r>
      <w:r>
        <w:t>Администрацию.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5.6. В электронном виде жалоба может быть подана </w:t>
      </w:r>
      <w:r>
        <w:t>З</w:t>
      </w:r>
      <w:r w:rsidRPr="0097642E">
        <w:t>аявителем посредством: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5.6.1. официального сайта</w:t>
      </w:r>
      <w:r>
        <w:t>;</w:t>
      </w:r>
      <w:r w:rsidRPr="0097642E">
        <w:t xml:space="preserve"> 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>
        <w:t>5.6.2. РПГУ;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5.6.3. </w:t>
      </w:r>
      <w:r w:rsidRPr="0097642E">
        <w:t>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lastRenderedPageBreak/>
        <w:t xml:space="preserve">При подаче жалобы в электронном виде документы, указанные в </w:t>
      </w:r>
      <w:hyperlink r:id="rId24" w:anchor="Par33" w:history="1">
        <w:r w:rsidRPr="0097642E">
          <w:rPr>
            <w:rStyle w:val="a6"/>
          </w:rPr>
          <w:t>пункте 5.4</w:t>
        </w:r>
      </w:hyperlink>
      <w:r w:rsidRPr="0097642E"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97642E">
        <w:t>В случае</w:t>
      </w:r>
      <w:proofErr w:type="gramStart"/>
      <w:r w:rsidRPr="0097642E">
        <w:t>,</w:t>
      </w:r>
      <w:proofErr w:type="gramEnd"/>
      <w:r w:rsidRPr="0097642E">
        <w:t xml:space="preserve"> е</w:t>
      </w:r>
      <w:r>
        <w:t>сли в компетенцию Администрации (Уполномоченного органа)</w:t>
      </w:r>
      <w:r w:rsidRPr="0097642E">
        <w:t>, не входит принятие решения по поданной заявителем жалобы, в течение трех рабочих дней со д</w:t>
      </w:r>
      <w:r>
        <w:t>ня ее регистрации Администрация</w:t>
      </w:r>
      <w:r w:rsidRPr="0097642E">
        <w:t xml:space="preserve"> 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>Сроки рассмотрения жалобы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5.7. Жалоба, поступившая в </w:t>
      </w:r>
      <w:r>
        <w:t xml:space="preserve">Администрацию (Уполномоченный орган) </w:t>
      </w:r>
      <w:r w:rsidRPr="0097642E">
        <w:t>подлежит рассмотрению в течение пятнадцати рабочих дней со дня ее регистрации.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В случае о</w:t>
      </w:r>
      <w:r>
        <w:t>бжалования отказа Администрации</w:t>
      </w:r>
      <w:r w:rsidRPr="0097642E">
        <w:t xml:space="preserve"> </w:t>
      </w:r>
      <w:r>
        <w:t>(Уполномоченного органа) ее (</w:t>
      </w:r>
      <w:r w:rsidRPr="0097642E">
        <w:t>его</w:t>
      </w:r>
      <w:r>
        <w:t>)</w:t>
      </w:r>
      <w:r w:rsidRPr="0097642E">
        <w:t xml:space="preserve"> должностного лица</w:t>
      </w:r>
      <w:r>
        <w:t xml:space="preserve"> либо муниципального служащего </w:t>
      </w:r>
      <w:r w:rsidRPr="0097642E"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97642E">
        <w:t>5.8. Оснований для приостановления рассмотрения жалобы не имеется.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>Результат рассмотрения жалобы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5.9. По результатам рассмотрения жалобы </w:t>
      </w:r>
      <w:r>
        <w:t xml:space="preserve">должностным лицом </w:t>
      </w:r>
      <w:proofErr w:type="gramStart"/>
      <w:r>
        <w:t>Администрации</w:t>
      </w:r>
      <w:proofErr w:type="gramEnd"/>
      <w:r w:rsidRPr="0097642E">
        <w:t xml:space="preserve"> наделенным полномочиями по рассмотрению жалоб, принимается одно из следующих решений: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 w:rsidRPr="0097642E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</w:t>
      </w:r>
      <w:r>
        <w:t>блики Башкортостан;</w:t>
      </w:r>
      <w:proofErr w:type="gramEnd"/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642E">
        <w:t>в удовлетворении жалобы отказывается</w:t>
      </w:r>
      <w:r w:rsidRPr="0097642E">
        <w:rPr>
          <w:rFonts w:eastAsia="Calibri"/>
        </w:rPr>
        <w:t>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97642E">
        <w:t>При удов</w:t>
      </w:r>
      <w:r>
        <w:t xml:space="preserve">летворении жалобы Администрация (Уполномоченный орган) </w:t>
      </w:r>
      <w:r w:rsidRPr="0097642E">
        <w:t>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>
        <w:t>Администрация (Уполномоченный орган)</w:t>
      </w:r>
      <w:r w:rsidRPr="0097642E">
        <w:t xml:space="preserve"> отказывает в удовлетворении жалобы в следующих случаях: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97642E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97642E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27ECD" w:rsidRPr="00654B1F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654B1F">
        <w:t>в) наличие решения по жалобе, принятого ранее в отношении того же Заявителя и по тому же предмету жалобы.</w:t>
      </w:r>
    </w:p>
    <w:p w:rsidR="00E27ECD" w:rsidRPr="00654B1F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654B1F">
        <w:t>В случае</w:t>
      </w:r>
      <w:proofErr w:type="gramStart"/>
      <w:r w:rsidRPr="00654B1F">
        <w:t>,</w:t>
      </w:r>
      <w:proofErr w:type="gramEnd"/>
      <w:r w:rsidRPr="00654B1F">
        <w:t xml:space="preserve"> если в жалобе не указаны фамилия гражданина, направившего обращение, или почтовый адрес, по которому должен быть направлен ответ, жалоба на обращение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27ECD" w:rsidRPr="00654B1F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654B1F">
        <w:lastRenderedPageBreak/>
        <w:t>Жалоба, в которо</w:t>
      </w:r>
      <w:r>
        <w:t>й</w:t>
      </w:r>
      <w:r w:rsidRPr="00654B1F"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27ECD" w:rsidRPr="00654B1F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654B1F">
        <w:t xml:space="preserve">Администрация </w:t>
      </w:r>
      <w:r>
        <w:t xml:space="preserve">(Уполномоченный орган) </w:t>
      </w:r>
      <w:r w:rsidRPr="00654B1F">
        <w:t>вправе оставить жалобу без ответа по существу поставленных в ней вопросов в следующих случаях:</w:t>
      </w:r>
    </w:p>
    <w:p w:rsidR="00E27ECD" w:rsidRPr="00654B1F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654B1F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27ECD" w:rsidRPr="00654B1F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  <w:r w:rsidRPr="00654B1F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27ECD" w:rsidRPr="00654B1F" w:rsidRDefault="00E27ECD" w:rsidP="00E27ECD">
      <w:pPr>
        <w:autoSpaceDE w:val="0"/>
        <w:autoSpaceDN w:val="0"/>
        <w:adjustRightInd w:val="0"/>
        <w:ind w:firstLine="709"/>
        <w:jc w:val="both"/>
      </w:pPr>
      <w:r w:rsidRPr="00654B1F">
        <w:t>текст письменного обращения не позволяет определить суть предложения, заявления или жалобы.</w:t>
      </w:r>
    </w:p>
    <w:p w:rsidR="00E27ECD" w:rsidRPr="00E51764" w:rsidRDefault="00E27ECD" w:rsidP="00E27ECD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E51764">
        <w:rPr>
          <w:lang w:eastAsia="en-US"/>
        </w:rPr>
        <w:t>Об оставлении жалобы без ответа сообщается заявителю в течение </w:t>
      </w:r>
      <w:r w:rsidRPr="00E51764">
        <w:rPr>
          <w:lang w:eastAsia="en-US"/>
        </w:rPr>
        <w:br/>
        <w:t>3 рабочих дней со дня регистрации жалобы.</w:t>
      </w:r>
    </w:p>
    <w:p w:rsidR="00E27ECD" w:rsidRPr="00E51764" w:rsidRDefault="00E27ECD" w:rsidP="00E27ECD">
      <w:pPr>
        <w:autoSpaceDE w:val="0"/>
        <w:autoSpaceDN w:val="0"/>
        <w:adjustRightInd w:val="0"/>
        <w:ind w:firstLine="709"/>
        <w:jc w:val="both"/>
        <w:outlineLvl w:val="0"/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>Порядок информирования заявителя о результатах рассмотрения жалобы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5.10. Не позднее дня, следующего за днем принятия решения, указанного в </w:t>
      </w:r>
      <w:hyperlink r:id="rId25" w:anchor="Par60" w:history="1">
        <w:r w:rsidRPr="0097642E">
          <w:rPr>
            <w:rStyle w:val="a6"/>
          </w:rPr>
          <w:t>пункте 5.9</w:t>
        </w:r>
      </w:hyperlink>
      <w:r w:rsidRPr="0097642E">
        <w:t xml:space="preserve"> настоящего</w:t>
      </w:r>
      <w:r>
        <w:t xml:space="preserve"> Административного регламента, З</w:t>
      </w:r>
      <w:r w:rsidRPr="0097642E">
        <w:t>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5.11. В ответе по результатам рассмотрения жалобы указываются: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наименование Администрации (Уполномоченного органа), </w:t>
      </w:r>
      <w:r w:rsidRPr="0097642E">
        <w:t>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фамилия, имя, отчество (последнее - при наличии) или наименование Заявителя;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основания для принятия решения по жалобе;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принятое по жалобе решение;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в случае</w:t>
      </w:r>
      <w:proofErr w:type="gramStart"/>
      <w:r w:rsidRPr="0097642E">
        <w:t>,</w:t>
      </w:r>
      <w:proofErr w:type="gramEnd"/>
      <w:r w:rsidRPr="0097642E"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сведения о порядке обжалования принятого по жалобе решения.</w:t>
      </w:r>
    </w:p>
    <w:p w:rsidR="00E27ECD" w:rsidRPr="008511DF" w:rsidRDefault="00E27ECD" w:rsidP="00E27ECD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1DF">
        <w:rPr>
          <w:rFonts w:ascii="Times New Roman" w:eastAsia="Calibri" w:hAnsi="Times New Roman"/>
          <w:sz w:val="24"/>
          <w:szCs w:val="24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511DF">
        <w:rPr>
          <w:rFonts w:ascii="Times New Roman" w:eastAsia="Calibri" w:hAnsi="Times New Roman"/>
          <w:sz w:val="24"/>
          <w:szCs w:val="24"/>
          <w:lang w:eastAsia="en-US"/>
        </w:rPr>
        <w:t>неудобства</w:t>
      </w:r>
      <w:proofErr w:type="gramEnd"/>
      <w:r w:rsidRPr="008511DF">
        <w:rPr>
          <w:rFonts w:ascii="Times New Roman" w:eastAsia="Calibri" w:hAnsi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27ECD" w:rsidRPr="008511DF" w:rsidRDefault="00E27ECD" w:rsidP="00E27ECD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1DF">
        <w:rPr>
          <w:rFonts w:ascii="Times New Roman" w:eastAsia="Calibri" w:hAnsi="Times New Roman"/>
          <w:sz w:val="24"/>
          <w:szCs w:val="24"/>
          <w:lang w:eastAsia="en-US"/>
        </w:rPr>
        <w:t xml:space="preserve">5.13. В случае признания </w:t>
      </w:r>
      <w:proofErr w:type="gramStart"/>
      <w:r w:rsidRPr="008511DF">
        <w:rPr>
          <w:rFonts w:ascii="Times New Roman" w:eastAsia="Calibri" w:hAnsi="Times New Roman"/>
          <w:sz w:val="24"/>
          <w:szCs w:val="24"/>
          <w:lang w:eastAsia="en-US"/>
        </w:rPr>
        <w:t>жалобы</w:t>
      </w:r>
      <w:proofErr w:type="gramEnd"/>
      <w:r w:rsidRPr="008511DF">
        <w:rPr>
          <w:rFonts w:ascii="Times New Roman" w:eastAsia="Calibri" w:hAnsi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5.14. В случае установления в ходе или по результатам </w:t>
      </w:r>
      <w:proofErr w:type="gramStart"/>
      <w:r w:rsidRPr="0097642E">
        <w:t>рассмотрения жалобы признаков состава административного правонарушения</w:t>
      </w:r>
      <w:proofErr w:type="gramEnd"/>
      <w:r w:rsidRPr="0097642E">
        <w:t xml:space="preserve"> или преступления</w:t>
      </w:r>
      <w:r>
        <w:t xml:space="preserve"> должностное лицо Администрации (Уполномоченного органа)</w:t>
      </w:r>
      <w:r w:rsidRPr="0097642E">
        <w:t xml:space="preserve">, наделенное полномочиями по рассмотрению жалоб в соответствии с </w:t>
      </w:r>
      <w:hyperlink r:id="rId26" w:anchor="Par21" w:history="1">
        <w:r w:rsidRPr="0097642E">
          <w:rPr>
            <w:rStyle w:val="a6"/>
          </w:rPr>
          <w:t>пунктом 5.3</w:t>
        </w:r>
      </w:hyperlink>
      <w:r w:rsidRPr="0097642E">
        <w:t xml:space="preserve"> настоящего Административного регламента, направляет имеющиеся материалы в органы прокуратуры.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</w:t>
      </w:r>
      <w:r w:rsidRPr="008B194F">
        <w:t xml:space="preserve">Федеральным </w:t>
      </w:r>
      <w:hyperlink r:id="rId27" w:history="1">
        <w:r w:rsidRPr="008B194F">
          <w:rPr>
            <w:rStyle w:val="a6"/>
          </w:rPr>
          <w:t>законом</w:t>
        </w:r>
      </w:hyperlink>
      <w:r w:rsidRPr="0097642E">
        <w:t xml:space="preserve"> </w:t>
      </w:r>
      <w:r>
        <w:t xml:space="preserve">          </w:t>
      </w:r>
      <w:r w:rsidRPr="0097642E">
        <w:t>№ 59-ФЗ.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lastRenderedPageBreak/>
        <w:t>Порядок обжалования решения по жалобе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97642E">
        <w:t>5.16</w:t>
      </w:r>
      <w:r>
        <w:t>.</w:t>
      </w:r>
      <w:r w:rsidRPr="0097642E">
        <w:t xml:space="preserve"> </w:t>
      </w:r>
      <w:r>
        <w:t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5.17. Заявитель имеет право на получение информации и документов для обоснования и рассмотрения жалобы.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>
        <w:t xml:space="preserve">Должностные лица Администрации (Уполномоченного органа) </w:t>
      </w:r>
      <w:r w:rsidRPr="0097642E">
        <w:t>обязаны: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>обеспечить объективное, всестороннее и своевременное рассмотрение жалобы;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8" w:anchor="Par76" w:history="1">
        <w:r w:rsidRPr="0097642E">
          <w:rPr>
            <w:rStyle w:val="a6"/>
          </w:rPr>
          <w:t>пункт</w:t>
        </w:r>
        <w:r>
          <w:rPr>
            <w:rStyle w:val="a6"/>
          </w:rPr>
          <w:t xml:space="preserve">ах 5.9, </w:t>
        </w:r>
        <w:r w:rsidRPr="0097642E">
          <w:rPr>
            <w:rStyle w:val="a6"/>
          </w:rPr>
          <w:t xml:space="preserve"> 5.18</w:t>
        </w:r>
      </w:hyperlink>
      <w:r w:rsidRPr="0097642E">
        <w:t xml:space="preserve"> настоящего Административного регламента.</w:t>
      </w: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</w:p>
    <w:p w:rsidR="00E27ECD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 xml:space="preserve">Способы информирования Заявителей о порядке подачи </w:t>
      </w:r>
    </w:p>
    <w:p w:rsidR="00E27ECD" w:rsidRPr="0097642E" w:rsidRDefault="00E27ECD" w:rsidP="00E27ECD">
      <w:pPr>
        <w:autoSpaceDE w:val="0"/>
        <w:autoSpaceDN w:val="0"/>
        <w:adjustRightInd w:val="0"/>
        <w:jc w:val="center"/>
        <w:rPr>
          <w:b/>
        </w:rPr>
      </w:pPr>
      <w:r w:rsidRPr="0097642E">
        <w:rPr>
          <w:b/>
        </w:rPr>
        <w:t>и рассмотрения жалобы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</w:pPr>
      <w:r>
        <w:t>5.18. Администрация</w:t>
      </w:r>
      <w:r w:rsidRPr="0097642E">
        <w:t xml:space="preserve"> </w:t>
      </w:r>
      <w:r>
        <w:t xml:space="preserve">(Уполномоченный орган) </w:t>
      </w:r>
      <w:r w:rsidRPr="0097642E">
        <w:t>обеспечивает: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642E">
        <w:rPr>
          <w:bCs/>
        </w:rPr>
        <w:t>оснащение мест приема жалоб;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информирование З</w:t>
      </w:r>
      <w:r w:rsidRPr="0097642E">
        <w:rPr>
          <w:bCs/>
        </w:rPr>
        <w:t xml:space="preserve">аявителей о порядке обжалования решений и действий (бездействия) </w:t>
      </w:r>
      <w:r>
        <w:rPr>
          <w:bCs/>
        </w:rPr>
        <w:t xml:space="preserve">Администрации </w:t>
      </w:r>
      <w:r>
        <w:t>(Уполномоченного органа)</w:t>
      </w:r>
      <w:r w:rsidRPr="0097642E">
        <w:rPr>
          <w:bCs/>
        </w:rPr>
        <w:t>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E27ECD" w:rsidRPr="0097642E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642E">
        <w:rPr>
          <w:bCs/>
        </w:rPr>
        <w:t xml:space="preserve">консультирование заявителей о порядке обжалования решений и действий (бездействия) </w:t>
      </w:r>
      <w:r>
        <w:rPr>
          <w:bCs/>
        </w:rPr>
        <w:t xml:space="preserve">Администрации </w:t>
      </w:r>
      <w:r>
        <w:t>(Уполномоченного органа)</w:t>
      </w:r>
      <w:r>
        <w:rPr>
          <w:bCs/>
        </w:rPr>
        <w:t xml:space="preserve">, его должностных лиц либо </w:t>
      </w:r>
      <w:r w:rsidRPr="0097642E">
        <w:rPr>
          <w:bCs/>
        </w:rPr>
        <w:t xml:space="preserve"> муниципальных служащих, </w:t>
      </w:r>
      <w:r>
        <w:rPr>
          <w:bCs/>
        </w:rPr>
        <w:t xml:space="preserve"> </w:t>
      </w:r>
      <w:r w:rsidRPr="0097642E">
        <w:rPr>
          <w:bCs/>
        </w:rPr>
        <w:t>в том числе по телефону, электронной почте, при личном приеме;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</w:pPr>
      <w:r w:rsidRPr="0097642E">
        <w:rPr>
          <w:bCs/>
        </w:rPr>
        <w:t xml:space="preserve">заключение соглашений о взаимодействии в части осуществления </w:t>
      </w:r>
      <w:r>
        <w:rPr>
          <w:bCs/>
        </w:rPr>
        <w:t>М</w:t>
      </w:r>
      <w:r w:rsidRPr="0097642E">
        <w:rPr>
          <w:bCs/>
        </w:rPr>
        <w:t xml:space="preserve">ногофункциональными центрами </w:t>
      </w:r>
      <w:r>
        <w:rPr>
          <w:bCs/>
        </w:rPr>
        <w:t>приема жалоб и выдачи З</w:t>
      </w:r>
      <w:r w:rsidRPr="0097642E">
        <w:rPr>
          <w:bCs/>
        </w:rPr>
        <w:t>аявителям результатов рассмотрения жалоб.</w:t>
      </w:r>
    </w:p>
    <w:p w:rsidR="00E27ECD" w:rsidRPr="00E27ECD" w:rsidRDefault="00E27ECD" w:rsidP="00E27EC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27ECD" w:rsidRDefault="00E27ECD" w:rsidP="001D6CFF">
      <w:pPr>
        <w:autoSpaceDE w:val="0"/>
        <w:autoSpaceDN w:val="0"/>
        <w:adjustRightInd w:val="0"/>
        <w:jc w:val="center"/>
        <w:rPr>
          <w:b/>
        </w:rPr>
      </w:pPr>
      <w:r w:rsidRPr="00E63BCF">
        <w:rPr>
          <w:b/>
          <w:lang w:val="en-US"/>
        </w:rPr>
        <w:t>V</w:t>
      </w:r>
      <w:r>
        <w:rPr>
          <w:b/>
          <w:lang w:val="en-US"/>
        </w:rPr>
        <w:t>I</w:t>
      </w:r>
      <w:r w:rsidRPr="00E63BCF">
        <w:rPr>
          <w:b/>
        </w:rPr>
        <w:t xml:space="preserve">. </w:t>
      </w:r>
      <w:r>
        <w:rPr>
          <w:b/>
        </w:rPr>
        <w:t>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27ECD" w:rsidRDefault="00E27ECD" w:rsidP="001D6CF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 w:rsidRPr="00E63BCF">
        <w:t>6.1</w:t>
      </w:r>
      <w:r>
        <w:t>. Многофункциональный центр осуществляет: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информирование заявителей о порядке предоставления муниципальной услуги в многофункциональном центе,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центе;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направляемых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lastRenderedPageBreak/>
        <w:t>заверение 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иные процедуры и действия, предусмотренные Федеральным законом  № 210-ФЗ.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27ECD" w:rsidRDefault="00E27ECD" w:rsidP="001D6CF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Информирование Заявителей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6.2. Информирование Заявителей осуществляется Многофункциональными центрами следующими способами: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</w:t>
      </w:r>
      <w:hyperlink r:id="rId29" w:history="1">
        <w:r w:rsidRPr="00714CD2">
          <w:rPr>
            <w:rStyle w:val="a6"/>
            <w:lang w:val="en-US"/>
          </w:rPr>
          <w:t>https</w:t>
        </w:r>
        <w:r w:rsidRPr="00714CD2">
          <w:rPr>
            <w:rStyle w:val="a6"/>
          </w:rPr>
          <w:t>://</w:t>
        </w:r>
        <w:proofErr w:type="spellStart"/>
        <w:r w:rsidRPr="00714CD2">
          <w:rPr>
            <w:rStyle w:val="a6"/>
            <w:lang w:val="en-US"/>
          </w:rPr>
          <w:t>mfcrb</w:t>
        </w:r>
        <w:proofErr w:type="spellEnd"/>
        <w:r w:rsidRPr="00714CD2">
          <w:rPr>
            <w:rStyle w:val="a6"/>
          </w:rPr>
          <w:t>.</w:t>
        </w:r>
        <w:proofErr w:type="spellStart"/>
        <w:r w:rsidRPr="00714CD2">
          <w:rPr>
            <w:rStyle w:val="a6"/>
            <w:lang w:val="en-US"/>
          </w:rPr>
          <w:t>ru</w:t>
        </w:r>
        <w:proofErr w:type="spellEnd"/>
        <w:r w:rsidRPr="00714CD2">
          <w:rPr>
            <w:rStyle w:val="a6"/>
          </w:rPr>
          <w:t>/</w:t>
        </w:r>
      </w:hyperlink>
      <w:r>
        <w:t>) и информационных стендах РГАУ МФЦ;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>
        <w:t xml:space="preserve"> Составление ответов на запрос осуществляет Претензионный отдел МФЦ.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27ECD" w:rsidRDefault="00E27ECD" w:rsidP="001D6CFF">
      <w:pPr>
        <w:autoSpaceDE w:val="0"/>
        <w:autoSpaceDN w:val="0"/>
        <w:adjustRightInd w:val="0"/>
        <w:jc w:val="center"/>
        <w:rPr>
          <w:b/>
        </w:rPr>
      </w:pPr>
      <w:r w:rsidRPr="00C96E02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6.3. Прием Заявителей для получения муниципальных услуг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 в РГАУ МФЦ при обращении за предоставлением услуги. Не допускается получение талона электронной очереди для третьих лиц.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Специалист РГАУ МФЦ осуществляет следующие действия: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проверяет полномочия представителя (в случае обращения представителя);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принимает от Заявителей заявление на предоставление муниципальной услуги;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принимает от Заявителей документы, необходимые для получения муниципальной услуги;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E27ECD" w:rsidRDefault="00E27ECD" w:rsidP="00E27EC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в случае отсутствия необходимых документов, либо их несоответствия установленным формам и бланкам, сообщает о данных фактах Заявителю; 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в случае отсутствия возможности устранить выявленные недостатки в момент п</w:t>
      </w:r>
      <w:r>
        <w:rPr>
          <w:bCs/>
        </w:rPr>
        <w:t>ервичного обращения предлагает З</w:t>
      </w:r>
      <w:r w:rsidRPr="00406BCC">
        <w:rPr>
          <w:bCs/>
        </w:rPr>
        <w:t xml:space="preserve">аявителю посетить РГАУ </w:t>
      </w:r>
      <w:r>
        <w:rPr>
          <w:bCs/>
        </w:rPr>
        <w:t>МФЦ ещё раз в удобное для З</w:t>
      </w:r>
      <w:r w:rsidRPr="00406BCC">
        <w:rPr>
          <w:bCs/>
        </w:rPr>
        <w:t>аявителя время с полным пакетом документов;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случае требования З</w:t>
      </w:r>
      <w:r w:rsidRPr="00406BCC">
        <w:rPr>
          <w:bCs/>
        </w:rPr>
        <w:t xml:space="preserve">аявителя направить </w:t>
      </w:r>
      <w:r>
        <w:rPr>
          <w:bCs/>
        </w:rPr>
        <w:t>неполный пакет документов в Администрацию (Уполномоченный орган)</w:t>
      </w:r>
      <w:r w:rsidRPr="00406BCC">
        <w:rPr>
          <w:bCs/>
        </w:rPr>
        <w:t xml:space="preserve"> информирует </w:t>
      </w:r>
      <w:r>
        <w:rPr>
          <w:bCs/>
        </w:rPr>
        <w:t>З</w:t>
      </w:r>
      <w:r w:rsidRPr="00406BCC">
        <w:rPr>
          <w:bCs/>
        </w:rPr>
        <w:t xml:space="preserve">аявителя о возможности получения отказа в предоставлении </w:t>
      </w:r>
      <w:r>
        <w:rPr>
          <w:bCs/>
        </w:rPr>
        <w:t>муниципальной</w:t>
      </w:r>
      <w:r w:rsidRPr="00406BCC">
        <w:rPr>
          <w:bCs/>
        </w:rPr>
        <w:t xml:space="preserve"> услуги, о чем делается соответствующая запись в расписке  в приеме документов;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регистрирует представленные З</w:t>
      </w:r>
      <w:r w:rsidRPr="00406BCC">
        <w:rPr>
          <w:bCs/>
        </w:rPr>
        <w:t>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выдает расписку (о</w:t>
      </w:r>
      <w:r>
        <w:rPr>
          <w:bCs/>
        </w:rPr>
        <w:t>пись), содержащую информацию о З</w:t>
      </w:r>
      <w:r w:rsidRPr="00406BCC">
        <w:rPr>
          <w:bCs/>
        </w:rPr>
        <w:t xml:space="preserve">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>
        <w:rPr>
          <w:bCs/>
        </w:rPr>
        <w:t>муниципальной</w:t>
      </w:r>
      <w:r w:rsidRPr="00406BCC">
        <w:rPr>
          <w:bCs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>
        <w:rPr>
          <w:bCs/>
        </w:rPr>
        <w:t>муниципальную</w:t>
      </w:r>
      <w:r w:rsidRPr="00406BCC">
        <w:rPr>
          <w:bCs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406BCC">
        <w:rPr>
          <w:bCs/>
        </w:rPr>
        <w:t>контакт-центра</w:t>
      </w:r>
      <w:proofErr w:type="gramEnd"/>
      <w:r w:rsidRPr="00406BCC">
        <w:rPr>
          <w:bCs/>
        </w:rPr>
        <w:t xml:space="preserve"> РГАУ </w:t>
      </w:r>
      <w:r>
        <w:rPr>
          <w:bCs/>
        </w:rPr>
        <w:t>МФЦ. Получение З</w:t>
      </w:r>
      <w:r w:rsidRPr="00406BCC">
        <w:rPr>
          <w:bCs/>
        </w:rPr>
        <w:t>аявителем указанного документа подтверждает факт принятия документов от заявителя.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406BCC">
        <w:rPr>
          <w:bCs/>
        </w:rPr>
        <w:t xml:space="preserve">.4. Специалист РГАУ </w:t>
      </w:r>
      <w:r>
        <w:rPr>
          <w:bCs/>
        </w:rPr>
        <w:t>МФЦ не вправе требовать от З</w:t>
      </w:r>
      <w:r w:rsidRPr="00406BCC">
        <w:rPr>
          <w:bCs/>
        </w:rPr>
        <w:t>аявителя: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</w:rPr>
        <w:t>муниципальной</w:t>
      </w:r>
      <w:r w:rsidRPr="00406BCC">
        <w:rPr>
          <w:bCs/>
        </w:rPr>
        <w:t xml:space="preserve"> услуги;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06BCC">
        <w:rPr>
          <w:bCs/>
        </w:rPr>
        <w:t>представления документов и информации, в том числе подтверждающи</w:t>
      </w:r>
      <w:r>
        <w:rPr>
          <w:bCs/>
        </w:rPr>
        <w:t>х внесение З</w:t>
      </w:r>
      <w:r w:rsidRPr="00406BCC">
        <w:rPr>
          <w:bCs/>
        </w:rPr>
        <w:t xml:space="preserve">аявителем платы за предоставление </w:t>
      </w:r>
      <w:r>
        <w:rPr>
          <w:bCs/>
        </w:rPr>
        <w:t xml:space="preserve">муниципальной </w:t>
      </w:r>
      <w:r w:rsidRPr="00406BCC">
        <w:rPr>
          <w:bCs/>
        </w:rPr>
        <w:t xml:space="preserve">услуги, которые находятся в распоряжении органов, предоставляющих муниципальные услуги, иных </w:t>
      </w:r>
      <w:r>
        <w:rPr>
          <w:bCs/>
        </w:rPr>
        <w:t>муниципальных</w:t>
      </w:r>
      <w:r w:rsidRPr="00406BCC">
        <w:rPr>
          <w:bCs/>
        </w:rPr>
        <w:t xml:space="preserve"> органов, органов местного самоуправления либо</w:t>
      </w:r>
      <w:r w:rsidRPr="00D4093D">
        <w:rPr>
          <w:bCs/>
        </w:rPr>
        <w:t xml:space="preserve"> </w:t>
      </w:r>
      <w:r w:rsidRPr="00406BCC">
        <w:rPr>
          <w:bCs/>
        </w:rPr>
        <w:t xml:space="preserve">подведомственных </w:t>
      </w:r>
      <w:r>
        <w:rPr>
          <w:bCs/>
        </w:rPr>
        <w:t>муниципальным</w:t>
      </w:r>
      <w:r w:rsidRPr="00406BCC">
        <w:rPr>
          <w:bCs/>
        </w:rPr>
        <w:t xml:space="preserve">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>
        <w:rPr>
          <w:bCs/>
        </w:rPr>
        <w:t>Республики Башкортостан</w:t>
      </w:r>
      <w:r w:rsidRPr="00406BCC">
        <w:rPr>
          <w:bCs/>
        </w:rPr>
        <w:t>, муниципальными правовыми актами, за исключением документов, подлежащ</w:t>
      </w:r>
      <w:r>
        <w:rPr>
          <w:bCs/>
        </w:rPr>
        <w:t>их обязательному представлению</w:t>
      </w:r>
      <w:proofErr w:type="gramEnd"/>
      <w:r>
        <w:rPr>
          <w:bCs/>
        </w:rPr>
        <w:t xml:space="preserve"> З</w:t>
      </w:r>
      <w:r w:rsidRPr="00406BCC">
        <w:rPr>
          <w:bCs/>
        </w:rPr>
        <w:t xml:space="preserve">аявителем в соответствии с частью 6 статьи 7 Федерального закона № 210-ФЗ. </w:t>
      </w:r>
      <w:proofErr w:type="gramStart"/>
      <w:r w:rsidRPr="00406BCC">
        <w:rPr>
          <w:bCs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 xml:space="preserve">осуществления действий, в том числе согласований, необходимых для получения </w:t>
      </w:r>
      <w:r>
        <w:rPr>
          <w:bCs/>
        </w:rPr>
        <w:t>муниципальной</w:t>
      </w:r>
      <w:r w:rsidRPr="00406BCC">
        <w:rPr>
          <w:bCs/>
        </w:rPr>
        <w:t xml:space="preserve"> услуги и связанных с обращением в иные </w:t>
      </w:r>
      <w:r>
        <w:rPr>
          <w:bCs/>
        </w:rPr>
        <w:t>муниципальные</w:t>
      </w:r>
      <w:r w:rsidRPr="00406BCC">
        <w:rPr>
          <w:bCs/>
        </w:rPr>
        <w:t xml:space="preserve">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 w:rsidRPr="00406BCC">
        <w:rPr>
          <w:bCs/>
        </w:rPr>
        <w:t xml:space="preserve"> услуги, и получения документов и информации, предоставляемых в результате предоставления таких услуг;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406BCC">
        <w:rPr>
          <w:bCs/>
        </w:rPr>
        <w:t xml:space="preserve">.5. </w:t>
      </w:r>
      <w:r>
        <w:rPr>
          <w:bCs/>
        </w:rPr>
        <w:t>Представленные З</w:t>
      </w:r>
      <w:r w:rsidRPr="00406BCC">
        <w:rPr>
          <w:bCs/>
        </w:rPr>
        <w:t xml:space="preserve">аявителем в форме документов на бумажном носителе заявление и прилагаемые к нему документы переводятся специалистом </w:t>
      </w:r>
      <w:r>
        <w:rPr>
          <w:bCs/>
        </w:rPr>
        <w:t>М</w:t>
      </w:r>
      <w:r w:rsidRPr="00406BCC">
        <w:rPr>
          <w:bCs/>
        </w:rPr>
        <w:t>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</w:t>
      </w:r>
      <w:r>
        <w:rPr>
          <w:bCs/>
        </w:rPr>
        <w:t>ца РГАУ МФЦ, направляются в Администрацию (Уполномоченный орган)</w:t>
      </w:r>
      <w:r w:rsidRPr="00406BCC">
        <w:rPr>
          <w:bCs/>
        </w:rPr>
        <w:t xml:space="preserve"> с использованием АИС ЕЦУ и защищенных каналов связи, обеспечив</w:t>
      </w:r>
      <w:r>
        <w:rPr>
          <w:bCs/>
        </w:rPr>
        <w:t>ающих защиту передаваемой в Администрацию (Уполномоченный орган)</w:t>
      </w:r>
      <w:r w:rsidRPr="00406BCC">
        <w:rPr>
          <w:bCs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lastRenderedPageBreak/>
        <w:t>Срок передачи РГАУ МФЦ принятых им заявлений и прилагаемых документов в форме электронного документа и (или) элект</w:t>
      </w:r>
      <w:r>
        <w:rPr>
          <w:bCs/>
        </w:rPr>
        <w:t>ронных образов документов в Администрацию (Уполномоченный орган)</w:t>
      </w:r>
      <w:r w:rsidRPr="00406BCC">
        <w:rPr>
          <w:bCs/>
        </w:rPr>
        <w:t xml:space="preserve"> не должен превышать один рабочий день.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06BCC">
        <w:rPr>
          <w:bCs/>
        </w:rPr>
        <w:t xml:space="preserve">Порядок и сроки передачи РГАУ МФЦ принятых им заявлений и прилагаемых документов в форме документов на бумажном носителе </w:t>
      </w:r>
      <w:r>
        <w:rPr>
          <w:bCs/>
        </w:rPr>
        <w:t>в Администрацию (Уполномоченный орган)</w:t>
      </w:r>
      <w:r w:rsidRPr="00406BCC">
        <w:rPr>
          <w:bCs/>
        </w:rPr>
        <w:t xml:space="preserve"> определяются соглашением о взаимодействии, заключенным между мн</w:t>
      </w:r>
      <w:r>
        <w:rPr>
          <w:bCs/>
        </w:rPr>
        <w:t>огофункциональным центром и Администрацией (Уполномоченным органом)</w:t>
      </w:r>
      <w:r w:rsidRPr="00406BCC">
        <w:rPr>
          <w:bCs/>
        </w:rPr>
        <w:t xml:space="preserve"> в порядке, </w:t>
      </w:r>
      <w:r w:rsidRPr="00821ED9">
        <w:rPr>
          <w:bCs/>
        </w:rPr>
        <w:t xml:space="preserve">установленном </w:t>
      </w:r>
      <w:hyperlink r:id="rId30" w:history="1">
        <w:r w:rsidRPr="00821ED9">
          <w:rPr>
            <w:rStyle w:val="a6"/>
            <w:bCs/>
          </w:rPr>
          <w:t>Постановлением</w:t>
        </w:r>
      </w:hyperlink>
      <w:r w:rsidRPr="00821ED9">
        <w:rPr>
          <w:bCs/>
        </w:rPr>
        <w:t xml:space="preserve"> Правительства Российской Федерации от 27 се</w:t>
      </w:r>
      <w:r w:rsidRPr="00406BCC">
        <w:rPr>
          <w:bCs/>
        </w:rPr>
        <w:t>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406BCC">
        <w:rPr>
          <w:bCs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7ECD" w:rsidRPr="00406BCC" w:rsidRDefault="00E27ECD" w:rsidP="001D6C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Формирование и направление М</w:t>
      </w:r>
      <w:r w:rsidRPr="00406BCC">
        <w:rPr>
          <w:b/>
          <w:bCs/>
        </w:rPr>
        <w:t>ногофункциональным центром предоставления межведомственного запроса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406BCC">
        <w:rPr>
          <w:bCs/>
        </w:rPr>
        <w:t>.6. В случае если докуме</w:t>
      </w:r>
      <w:r>
        <w:rPr>
          <w:bCs/>
        </w:rPr>
        <w:t xml:space="preserve">нты, предусмотренные пунктом 2.10 </w:t>
      </w:r>
      <w:r w:rsidRPr="00406BCC">
        <w:rPr>
          <w:bCs/>
        </w:rPr>
        <w:t xml:space="preserve"> Административного регламента, не представлены заявителем по собственной инициативе, такие документы в порядке, определенном Соглашениями о</w:t>
      </w:r>
      <w:r w:rsidRPr="00D4093D">
        <w:rPr>
          <w:bCs/>
        </w:rPr>
        <w:t xml:space="preserve"> </w:t>
      </w:r>
      <w:r>
        <w:rPr>
          <w:bCs/>
        </w:rPr>
        <w:t>взаимодействии РГАУ МФЦ и Администрацией (Уполномоченным органом)</w:t>
      </w:r>
      <w:r w:rsidRPr="00406BCC">
        <w:rPr>
          <w:bCs/>
        </w:rPr>
        <w:t xml:space="preserve">, </w:t>
      </w:r>
      <w:r>
        <w:rPr>
          <w:bCs/>
        </w:rPr>
        <w:t>могут запрашиваться</w:t>
      </w:r>
      <w:r w:rsidRPr="00406BCC">
        <w:rPr>
          <w:bCs/>
        </w:rPr>
        <w:t xml:space="preserve"> РГАУ МФЦ самостоятельно в порядке межведомственного электронного  взаимодействия.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7ECD" w:rsidRPr="00406BCC" w:rsidRDefault="00E27ECD" w:rsidP="001D6CFF">
      <w:pPr>
        <w:autoSpaceDE w:val="0"/>
        <w:autoSpaceDN w:val="0"/>
        <w:adjustRightInd w:val="0"/>
        <w:jc w:val="center"/>
        <w:rPr>
          <w:b/>
          <w:bCs/>
        </w:rPr>
      </w:pPr>
      <w:r w:rsidRPr="00406BCC">
        <w:rPr>
          <w:b/>
          <w:bCs/>
        </w:rPr>
        <w:t>Выдача</w:t>
      </w:r>
      <w:r>
        <w:rPr>
          <w:b/>
          <w:bCs/>
        </w:rPr>
        <w:t xml:space="preserve"> З</w:t>
      </w:r>
      <w:r w:rsidRPr="00406BCC">
        <w:rPr>
          <w:b/>
          <w:bCs/>
        </w:rPr>
        <w:t xml:space="preserve">аявителю результата предоставления </w:t>
      </w:r>
      <w:r>
        <w:rPr>
          <w:b/>
          <w:bCs/>
        </w:rPr>
        <w:t xml:space="preserve">муниципальной </w:t>
      </w:r>
      <w:r w:rsidRPr="00406BCC">
        <w:rPr>
          <w:b/>
          <w:bCs/>
        </w:rPr>
        <w:t>услуги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406BCC">
        <w:rPr>
          <w:bCs/>
        </w:rPr>
        <w:t xml:space="preserve">.7. При наличии в заявлении о предоставлении </w:t>
      </w:r>
      <w:r>
        <w:rPr>
          <w:bCs/>
        </w:rPr>
        <w:t xml:space="preserve">муниципальной </w:t>
      </w:r>
      <w:r w:rsidRPr="00406BCC">
        <w:rPr>
          <w:bCs/>
        </w:rPr>
        <w:t xml:space="preserve"> услуги указания о выдаче результатов оказ</w:t>
      </w:r>
      <w:r>
        <w:rPr>
          <w:bCs/>
        </w:rPr>
        <w:t>ания услуги через РГАУ МФЦ, Администрацию (Уполномоченный орган)</w:t>
      </w:r>
      <w:r w:rsidRPr="00406BCC">
        <w:rPr>
          <w:bCs/>
        </w:rPr>
        <w:t xml:space="preserve">  передает документы в структурное подразделение РГАУ МФЦ для по</w:t>
      </w:r>
      <w:r>
        <w:rPr>
          <w:bCs/>
        </w:rPr>
        <w:t>следующей выдачи З</w:t>
      </w:r>
      <w:r w:rsidRPr="00406BCC">
        <w:rPr>
          <w:bCs/>
        </w:rPr>
        <w:t xml:space="preserve">аявителю (представителю). 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Порядок и сроки передачи Администрацией (Уполномоченным органом)</w:t>
      </w:r>
      <w:r w:rsidRPr="00406BCC">
        <w:rPr>
          <w:bCs/>
        </w:rPr>
        <w:t xml:space="preserve"> таких документов в РГАУ МФЦ определяются </w:t>
      </w:r>
      <w:r w:rsidRPr="00821ED9">
        <w:rPr>
          <w:bCs/>
        </w:rPr>
        <w:t xml:space="preserve">соглашением о взаимодействии, заключенным ими в порядке, установленном </w:t>
      </w:r>
      <w:hyperlink r:id="rId31" w:history="1">
        <w:r w:rsidRPr="00821ED9">
          <w:rPr>
            <w:rStyle w:val="a6"/>
            <w:bCs/>
          </w:rPr>
          <w:t>Постановлением</w:t>
        </w:r>
      </w:hyperlink>
      <w:r w:rsidRPr="00821ED9">
        <w:rPr>
          <w:bCs/>
        </w:rPr>
        <w:t xml:space="preserve"> № 797.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406BCC">
        <w:rPr>
          <w:bCs/>
        </w:rPr>
        <w:t xml:space="preserve">.8. Прием </w:t>
      </w:r>
      <w:r>
        <w:rPr>
          <w:bCs/>
        </w:rPr>
        <w:t>З</w:t>
      </w:r>
      <w:r w:rsidRPr="00406BCC">
        <w:rPr>
          <w:bCs/>
        </w:rPr>
        <w:t xml:space="preserve">аявителей для выдачи документов, являющихся результатом </w:t>
      </w:r>
      <w:r>
        <w:rPr>
          <w:bCs/>
        </w:rPr>
        <w:t>муниципальной</w:t>
      </w:r>
      <w:r w:rsidRPr="00406BCC">
        <w:rPr>
          <w:bCs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Специалист РГАУ МФЦ осуществляет следующие действия: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устанавливает личность З</w:t>
      </w:r>
      <w:r w:rsidRPr="00406BCC">
        <w:rPr>
          <w:bCs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проверяет полномочия представителя (в случае обращения представителя);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опреде</w:t>
      </w:r>
      <w:r>
        <w:rPr>
          <w:bCs/>
        </w:rPr>
        <w:t>ляет статус исполнения запроса З</w:t>
      </w:r>
      <w:r w:rsidRPr="00406BCC">
        <w:rPr>
          <w:bCs/>
        </w:rPr>
        <w:t>аявителя в АИС ЕЦУ;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 xml:space="preserve">выдает документы </w:t>
      </w:r>
      <w:r>
        <w:rPr>
          <w:bCs/>
        </w:rPr>
        <w:t>З</w:t>
      </w:r>
      <w:r w:rsidRPr="00406BCC">
        <w:rPr>
          <w:bCs/>
        </w:rPr>
        <w:t xml:space="preserve">аявителю, при необходимости запрашивает </w:t>
      </w:r>
      <w:r>
        <w:rPr>
          <w:bCs/>
        </w:rPr>
        <w:t>у З</w:t>
      </w:r>
      <w:r w:rsidRPr="00406BCC">
        <w:rPr>
          <w:bCs/>
        </w:rPr>
        <w:t>аявителя подписи за каждый выданный документ;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 xml:space="preserve">запрашивает согласие </w:t>
      </w:r>
      <w:r>
        <w:rPr>
          <w:bCs/>
        </w:rPr>
        <w:t>З</w:t>
      </w:r>
      <w:r w:rsidRPr="00406BCC">
        <w:rPr>
          <w:bCs/>
        </w:rPr>
        <w:t>аявителя на участие в смс-опросе для оценки качества предоставленных услуг РГАУ МФЦ.</w:t>
      </w:r>
    </w:p>
    <w:p w:rsidR="00E27ECD" w:rsidRDefault="00E27ECD" w:rsidP="00E27EC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27ECD" w:rsidRPr="00406BCC" w:rsidRDefault="00E27ECD" w:rsidP="001D6CFF">
      <w:pPr>
        <w:autoSpaceDE w:val="0"/>
        <w:autoSpaceDN w:val="0"/>
        <w:adjustRightInd w:val="0"/>
        <w:jc w:val="center"/>
        <w:rPr>
          <w:bCs/>
        </w:rPr>
      </w:pPr>
      <w:r w:rsidRPr="00406BCC">
        <w:rPr>
          <w:b/>
          <w:bCs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406BCC">
        <w:rPr>
          <w:bCs/>
        </w:rPr>
        <w:t xml:space="preserve">.9. Заявитель имеет право на обжалование решения и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32" w:history="1">
        <w:r w:rsidRPr="00821ED9">
          <w:rPr>
            <w:rStyle w:val="a6"/>
            <w:bCs/>
          </w:rPr>
          <w:t>частью 1.1 статьи 16</w:t>
        </w:r>
      </w:hyperlink>
      <w:r w:rsidRPr="00821ED9">
        <w:rPr>
          <w:bCs/>
        </w:rPr>
        <w:t xml:space="preserve"> Федер</w:t>
      </w:r>
      <w:r w:rsidRPr="00406BCC">
        <w:rPr>
          <w:bCs/>
        </w:rPr>
        <w:t>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lastRenderedPageBreak/>
        <w:t xml:space="preserve">Жалобы на решения и действия (бездействие) работника РГАУ МФЦ подаются руководителю РГАУ МФЦ. 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Жалобы на решения и действия (бездействие) РГАУ МФЦ подаются учредителю РГАУ МФЦ.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6BCC">
        <w:rPr>
          <w:bCs/>
        </w:rPr>
        <w:t>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E27ECD" w:rsidRPr="00406BCC" w:rsidRDefault="00E27ECD" w:rsidP="00E27EC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406BCC">
        <w:rPr>
          <w:bCs/>
        </w:rPr>
        <w:t>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mfc@mfcrb.ru.</w:t>
      </w:r>
    </w:p>
    <w:p w:rsidR="00E27ECD" w:rsidRPr="0029269E" w:rsidRDefault="00E27ECD" w:rsidP="00E27ECD">
      <w:pPr>
        <w:ind w:firstLine="709"/>
        <w:contextualSpacing/>
        <w:jc w:val="both"/>
        <w:textAlignment w:val="baseline"/>
      </w:pPr>
      <w:r>
        <w:t xml:space="preserve">Способы подачи </w:t>
      </w:r>
      <w:r w:rsidRPr="0029269E">
        <w:t>жалобы</w:t>
      </w:r>
      <w:r>
        <w:t>, т</w:t>
      </w:r>
      <w:r w:rsidRPr="0029269E">
        <w:t xml:space="preserve">ребования к </w:t>
      </w:r>
      <w:r>
        <w:t xml:space="preserve">ее </w:t>
      </w:r>
      <w:r w:rsidRPr="0029269E">
        <w:t>содержанию</w:t>
      </w:r>
      <w:r>
        <w:t xml:space="preserve">, порядок и сроки рассмотрения осуществляются в соответствии с разделом 5 </w:t>
      </w:r>
      <w:r w:rsidRPr="0029269E">
        <w:t xml:space="preserve"> Административного регламента.</w:t>
      </w: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right"/>
        <w:rPr>
          <w:b/>
          <w:szCs w:val="20"/>
        </w:rPr>
      </w:pP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right"/>
        <w:rPr>
          <w:b/>
          <w:szCs w:val="20"/>
        </w:rPr>
      </w:pPr>
    </w:p>
    <w:p w:rsidR="00E27ECD" w:rsidRPr="00B14E3F" w:rsidRDefault="00E27ECD" w:rsidP="00E27ECD">
      <w:pPr>
        <w:widowControl w:val="0"/>
        <w:tabs>
          <w:tab w:val="left" w:pos="567"/>
        </w:tabs>
        <w:ind w:firstLine="709"/>
        <w:contextualSpacing/>
        <w:jc w:val="right"/>
        <w:rPr>
          <w:b/>
          <w:szCs w:val="20"/>
        </w:rPr>
      </w:pPr>
    </w:p>
    <w:p w:rsidR="00E27ECD" w:rsidRDefault="00E27ECD" w:rsidP="00E27EC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E27ECD" w:rsidRDefault="00E27ECD" w:rsidP="00E27ECD">
      <w:pPr>
        <w:widowControl w:val="0"/>
        <w:tabs>
          <w:tab w:val="left" w:pos="567"/>
        </w:tabs>
        <w:ind w:firstLine="709"/>
        <w:contextualSpacing/>
        <w:jc w:val="right"/>
        <w:rPr>
          <w:szCs w:val="20"/>
        </w:rPr>
      </w:pPr>
    </w:p>
    <w:p w:rsidR="00E27ECD" w:rsidRPr="001D6CFF" w:rsidRDefault="00E27ECD" w:rsidP="00E27ECD">
      <w:pPr>
        <w:widowControl w:val="0"/>
        <w:tabs>
          <w:tab w:val="left" w:pos="567"/>
        </w:tabs>
        <w:ind w:firstLine="709"/>
        <w:contextualSpacing/>
        <w:jc w:val="right"/>
        <w:rPr>
          <w:szCs w:val="20"/>
        </w:rPr>
      </w:pPr>
      <w:r w:rsidRPr="001D6CFF">
        <w:rPr>
          <w:szCs w:val="20"/>
        </w:rPr>
        <w:t>Приложение № 1</w:t>
      </w:r>
    </w:p>
    <w:p w:rsidR="00E27ECD" w:rsidRPr="001D6CFF" w:rsidRDefault="00E27ECD" w:rsidP="00E27ECD">
      <w:pPr>
        <w:widowControl w:val="0"/>
        <w:tabs>
          <w:tab w:val="left" w:pos="567"/>
        </w:tabs>
        <w:ind w:left="5103"/>
        <w:jc w:val="right"/>
      </w:pPr>
      <w:r w:rsidRPr="001D6CFF">
        <w:rPr>
          <w:szCs w:val="20"/>
        </w:rPr>
        <w:t xml:space="preserve">к Административному регламенту </w:t>
      </w:r>
      <w:r w:rsidRPr="001D6CFF">
        <w:t xml:space="preserve">предоставления муниципальной услуги </w:t>
      </w:r>
      <w:r w:rsidR="001D6CFF" w:rsidRPr="001D6CFF">
        <w:t>Администрации сельского поселения Карткисяковский сельсовет муниципального района Аскинский район Республики Башкортостан</w:t>
      </w:r>
    </w:p>
    <w:p w:rsidR="00E27ECD" w:rsidRPr="001D6CFF" w:rsidRDefault="00E27ECD" w:rsidP="00E27ECD">
      <w:pPr>
        <w:widowControl w:val="0"/>
        <w:tabs>
          <w:tab w:val="left" w:pos="567"/>
        </w:tabs>
        <w:ind w:left="5103"/>
        <w:jc w:val="right"/>
      </w:pPr>
      <w:r w:rsidRPr="001D6CFF">
        <w:t>«</w:t>
      </w:r>
      <w:r w:rsidRPr="001D6CFF">
        <w:rPr>
          <w:bCs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1D6CFF">
        <w:t>»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</w:pPr>
    </w:p>
    <w:p w:rsidR="00E27ECD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 w:rsidRPr="00CF5E42">
        <w:t>Главе Администрации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>
        <w:t>(руководителю Уполномоченного органа)</w:t>
      </w:r>
      <w:r w:rsidRPr="00CF5E42">
        <w:t xml:space="preserve"> </w:t>
      </w:r>
      <w:r w:rsidRPr="00CF5E42">
        <w:rPr>
          <w:vertAlign w:val="superscript"/>
        </w:rPr>
        <w:footnoteReference w:id="3"/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 w:rsidRPr="00CF5E42">
        <w:t>_____________________________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 w:rsidRPr="00CF5E42">
        <w:t>_____________________________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 w:rsidRPr="00CF5E42">
        <w:t>_____________________________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 w:rsidRPr="00CF5E42">
        <w:t>_____________________________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 w:rsidRPr="00CF5E42">
        <w:t>_____________________________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</w:pPr>
      <w:r w:rsidRPr="00CF5E42">
        <w:t>_____________________________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right"/>
        <w:rPr>
          <w:vertAlign w:val="superscript"/>
        </w:rPr>
      </w:pPr>
      <w:r w:rsidRPr="00CF5E42">
        <w:rPr>
          <w:vertAlign w:val="superscript"/>
        </w:rPr>
        <w:t>(Ф.И.О. заявителя, паспортные данные, почтовый/электронный адрес, тел.)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center"/>
      </w:pP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center"/>
      </w:pPr>
      <w:r w:rsidRPr="00CF5E42">
        <w:t>Заявление</w:t>
      </w: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jc w:val="center"/>
      </w:pPr>
    </w:p>
    <w:p w:rsidR="00E27ECD" w:rsidRPr="00CF5E42" w:rsidRDefault="00E27ECD" w:rsidP="00E27ECD">
      <w:pPr>
        <w:widowControl w:val="0"/>
        <w:tabs>
          <w:tab w:val="left" w:pos="567"/>
        </w:tabs>
        <w:ind w:firstLine="709"/>
        <w:contextualSpacing/>
        <w:rPr>
          <w:vertAlign w:val="superscript"/>
        </w:rPr>
      </w:pPr>
      <w:r w:rsidRPr="00CF5E42">
        <w:t>Прошу Вас предоставить жилое помещение муниципального жилого фонда __________________________________________________________________ на основании  договора социального найма.</w:t>
      </w:r>
    </w:p>
    <w:p w:rsidR="00E27ECD" w:rsidRDefault="00E27ECD" w:rsidP="00E27E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E27ECD" w:rsidRDefault="00E27ECD" w:rsidP="00E27E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A92903">
        <w:rPr>
          <w:sz w:val="20"/>
          <w:szCs w:val="20"/>
        </w:rPr>
        <w:t xml:space="preserve">астоящим заявлением подтверждаю свое согласие на обработку </w:t>
      </w:r>
      <w:r>
        <w:rPr>
          <w:sz w:val="20"/>
          <w:szCs w:val="20"/>
        </w:rPr>
        <w:t>моих персональных данных</w:t>
      </w:r>
      <w:r w:rsidRPr="00A92903">
        <w:rPr>
          <w:sz w:val="20"/>
          <w:szCs w:val="20"/>
        </w:rPr>
        <w:t xml:space="preserve"> в порядке, установленном законодательством Российской Федерации. Согласие может быть отозвано мной в письменной форме. </w:t>
      </w:r>
    </w:p>
    <w:p w:rsidR="00E27ECD" w:rsidRPr="00596704" w:rsidRDefault="00E27ECD" w:rsidP="00E27ECD">
      <w:pPr>
        <w:jc w:val="both"/>
        <w:rPr>
          <w:sz w:val="20"/>
          <w:szCs w:val="20"/>
        </w:rPr>
      </w:pPr>
      <w:r w:rsidRPr="00596704">
        <w:rPr>
          <w:sz w:val="20"/>
          <w:szCs w:val="20"/>
        </w:rPr>
        <w:t>Результат прошу (</w:t>
      </w:r>
      <w:proofErr w:type="gramStart"/>
      <w:r w:rsidRPr="00596704">
        <w:rPr>
          <w:sz w:val="20"/>
          <w:szCs w:val="20"/>
        </w:rPr>
        <w:t>нужное</w:t>
      </w:r>
      <w:proofErr w:type="gramEnd"/>
      <w:r w:rsidRPr="00596704">
        <w:rPr>
          <w:sz w:val="20"/>
          <w:szCs w:val="20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944"/>
      </w:tblGrid>
      <w:tr w:rsidR="00E27ECD" w:rsidRPr="00596704" w:rsidTr="00E27ECD">
        <w:tc>
          <w:tcPr>
            <w:tcW w:w="626" w:type="dxa"/>
            <w:shd w:val="clear" w:color="auto" w:fill="auto"/>
          </w:tcPr>
          <w:p w:rsidR="00E27ECD" w:rsidRPr="00596704" w:rsidRDefault="00E27ECD" w:rsidP="00E2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4" w:type="dxa"/>
            <w:shd w:val="clear" w:color="auto" w:fill="auto"/>
          </w:tcPr>
          <w:p w:rsidR="00E27ECD" w:rsidRPr="00596704" w:rsidRDefault="00E27ECD" w:rsidP="00E27ECD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направить почтовым отправлением с уведомлением о вручении</w:t>
            </w:r>
          </w:p>
        </w:tc>
      </w:tr>
      <w:tr w:rsidR="00E27ECD" w:rsidRPr="00596704" w:rsidTr="00E27ECD">
        <w:tc>
          <w:tcPr>
            <w:tcW w:w="626" w:type="dxa"/>
            <w:shd w:val="clear" w:color="auto" w:fill="auto"/>
          </w:tcPr>
          <w:p w:rsidR="00E27ECD" w:rsidRPr="00596704" w:rsidRDefault="00E27ECD" w:rsidP="00E2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4" w:type="dxa"/>
            <w:shd w:val="clear" w:color="auto" w:fill="auto"/>
          </w:tcPr>
          <w:p w:rsidR="00E27ECD" w:rsidRPr="00596704" w:rsidRDefault="00E27ECD" w:rsidP="00E27ECD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E27ECD" w:rsidRPr="00596704" w:rsidTr="00E27ECD">
        <w:tc>
          <w:tcPr>
            <w:tcW w:w="626" w:type="dxa"/>
            <w:shd w:val="clear" w:color="auto" w:fill="auto"/>
          </w:tcPr>
          <w:p w:rsidR="00E27ECD" w:rsidRPr="00596704" w:rsidRDefault="00E27ECD" w:rsidP="00E2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4" w:type="dxa"/>
            <w:shd w:val="clear" w:color="auto" w:fill="auto"/>
          </w:tcPr>
          <w:p w:rsidR="00E27ECD" w:rsidRPr="00596704" w:rsidRDefault="00E27ECD" w:rsidP="00E27ECD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в Администрации (Уполномоченном органе)</w:t>
            </w:r>
          </w:p>
        </w:tc>
      </w:tr>
    </w:tbl>
    <w:p w:rsidR="00E27ECD" w:rsidRDefault="00E27ECD" w:rsidP="00E27ECD">
      <w:pPr>
        <w:ind w:firstLine="240"/>
        <w:jc w:val="both"/>
        <w:rPr>
          <w:sz w:val="20"/>
          <w:szCs w:val="20"/>
        </w:rPr>
      </w:pPr>
    </w:p>
    <w:p w:rsidR="00E27ECD" w:rsidRPr="0038603A" w:rsidRDefault="00E27ECD" w:rsidP="00E27ECD">
      <w:pPr>
        <w:ind w:firstLine="240"/>
        <w:jc w:val="both"/>
        <w:rPr>
          <w:sz w:val="20"/>
          <w:szCs w:val="20"/>
        </w:rPr>
      </w:pPr>
      <w:r w:rsidRPr="0038603A">
        <w:rPr>
          <w:sz w:val="20"/>
          <w:szCs w:val="20"/>
        </w:rPr>
        <w:t>К заявлению прилагаю перечень документов:</w:t>
      </w:r>
    </w:p>
    <w:p w:rsidR="00E27ECD" w:rsidRPr="00CF5E42" w:rsidRDefault="00E27ECD" w:rsidP="00E27ECD">
      <w:pPr>
        <w:widowControl w:val="0"/>
        <w:ind w:firstLine="709"/>
        <w:contextualSpacing/>
        <w:jc w:val="both"/>
      </w:pPr>
    </w:p>
    <w:p w:rsidR="00E27ECD" w:rsidRPr="00CF5E42" w:rsidRDefault="00E27ECD" w:rsidP="00E27ECD">
      <w:pPr>
        <w:widowControl w:val="0"/>
        <w:ind w:firstLine="709"/>
        <w:contextualSpacing/>
        <w:jc w:val="both"/>
      </w:pPr>
      <w:r w:rsidRPr="00CF5E42">
        <w:t>____________________    _________    «__»  _________201_г.</w:t>
      </w:r>
    </w:p>
    <w:p w:rsidR="00E27ECD" w:rsidRPr="00CF5E42" w:rsidRDefault="00E27ECD" w:rsidP="00E27ECD">
      <w:pPr>
        <w:widowControl w:val="0"/>
        <w:ind w:firstLine="709"/>
        <w:contextualSpacing/>
        <w:jc w:val="both"/>
        <w:rPr>
          <w:vertAlign w:val="superscript"/>
        </w:rPr>
      </w:pPr>
      <w:r w:rsidRPr="00CF5E42">
        <w:rPr>
          <w:vertAlign w:val="superscript"/>
        </w:rPr>
        <w:t xml:space="preserve">  (Ф.И.О. заявителя/представителя)          (подпись)</w:t>
      </w:r>
    </w:p>
    <w:p w:rsidR="00E27ECD" w:rsidRDefault="00E27ECD" w:rsidP="00E27ECD">
      <w:pPr>
        <w:widowControl w:val="0"/>
        <w:contextualSpacing/>
        <w:jc w:val="both"/>
      </w:pPr>
    </w:p>
    <w:p w:rsidR="00E27ECD" w:rsidRPr="00CF5E42" w:rsidRDefault="00E27ECD" w:rsidP="00E27ECD">
      <w:pPr>
        <w:widowControl w:val="0"/>
        <w:contextualSpacing/>
        <w:jc w:val="both"/>
      </w:pPr>
      <w:r w:rsidRPr="00CF5E42">
        <w:t>______________________________________________________________</w:t>
      </w:r>
    </w:p>
    <w:p w:rsidR="00E27ECD" w:rsidRPr="00CF5E42" w:rsidRDefault="00E27ECD" w:rsidP="00E27ECD">
      <w:pPr>
        <w:widowControl w:val="0"/>
        <w:ind w:firstLine="709"/>
        <w:contextualSpacing/>
        <w:jc w:val="both"/>
        <w:rPr>
          <w:vertAlign w:val="superscript"/>
        </w:rPr>
      </w:pPr>
      <w:r w:rsidRPr="00CF5E42">
        <w:rPr>
          <w:vertAlign w:val="superscript"/>
        </w:rPr>
        <w:t xml:space="preserve">     </w:t>
      </w:r>
      <w:proofErr w:type="gramStart"/>
      <w:r w:rsidRPr="00CF5E42">
        <w:rPr>
          <w:vertAlign w:val="superscript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E27ECD" w:rsidRPr="00CF5E42" w:rsidRDefault="00E27ECD" w:rsidP="00E27ECD">
      <w:pPr>
        <w:widowControl w:val="0"/>
        <w:ind w:firstLine="709"/>
        <w:contextualSpacing/>
        <w:jc w:val="both"/>
      </w:pPr>
    </w:p>
    <w:p w:rsidR="00E27ECD" w:rsidRPr="00CF5E42" w:rsidRDefault="00E27ECD" w:rsidP="00E27ECD">
      <w:pPr>
        <w:widowControl w:val="0"/>
        <w:ind w:firstLine="709"/>
        <w:contextualSpacing/>
        <w:jc w:val="both"/>
      </w:pPr>
    </w:p>
    <w:p w:rsidR="00E27ECD" w:rsidRPr="00CF5E42" w:rsidRDefault="00E27ECD" w:rsidP="00E27ECD">
      <w:pPr>
        <w:widowControl w:val="0"/>
        <w:ind w:firstLine="709"/>
        <w:contextualSpacing/>
        <w:jc w:val="both"/>
      </w:pPr>
    </w:p>
    <w:p w:rsidR="00E27ECD" w:rsidRPr="00CF5E42" w:rsidRDefault="00E27ECD" w:rsidP="00E27ECD">
      <w:pPr>
        <w:widowControl w:val="0"/>
        <w:ind w:firstLine="709"/>
        <w:contextualSpacing/>
        <w:jc w:val="both"/>
      </w:pPr>
    </w:p>
    <w:p w:rsidR="00E27ECD" w:rsidRPr="00CF5E42" w:rsidRDefault="00E27ECD" w:rsidP="00E27ECD">
      <w:pPr>
        <w:widowControl w:val="0"/>
        <w:ind w:firstLine="709"/>
        <w:contextualSpacing/>
        <w:jc w:val="both"/>
      </w:pPr>
    </w:p>
    <w:p w:rsidR="00E27ECD" w:rsidRPr="00CF5E42" w:rsidRDefault="00E27ECD" w:rsidP="00E27ECD">
      <w:pPr>
        <w:widowControl w:val="0"/>
        <w:ind w:firstLine="709"/>
        <w:contextualSpacing/>
        <w:jc w:val="both"/>
      </w:pPr>
    </w:p>
    <w:p w:rsidR="00E27ECD" w:rsidRDefault="00E27ECD" w:rsidP="00E27EC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71BCF" w:rsidRDefault="00071BCF" w:rsidP="00E27ECD">
      <w:pPr>
        <w:widowControl w:val="0"/>
        <w:tabs>
          <w:tab w:val="left" w:pos="567"/>
        </w:tabs>
        <w:ind w:left="5245"/>
        <w:contextualSpacing/>
        <w:jc w:val="right"/>
        <w:rPr>
          <w:szCs w:val="20"/>
        </w:rPr>
      </w:pPr>
    </w:p>
    <w:p w:rsidR="00E27ECD" w:rsidRPr="001D6CFF" w:rsidRDefault="00E27ECD" w:rsidP="00E27ECD">
      <w:pPr>
        <w:widowControl w:val="0"/>
        <w:tabs>
          <w:tab w:val="left" w:pos="567"/>
        </w:tabs>
        <w:ind w:left="5245"/>
        <w:contextualSpacing/>
        <w:jc w:val="right"/>
        <w:rPr>
          <w:szCs w:val="20"/>
        </w:rPr>
      </w:pPr>
      <w:r w:rsidRPr="001D6CFF">
        <w:rPr>
          <w:szCs w:val="20"/>
        </w:rPr>
        <w:t>Приложение № 2</w:t>
      </w:r>
    </w:p>
    <w:p w:rsidR="001D6CFF" w:rsidRPr="001D6CFF" w:rsidRDefault="001D6CFF" w:rsidP="001D6CFF">
      <w:pPr>
        <w:widowControl w:val="0"/>
        <w:tabs>
          <w:tab w:val="left" w:pos="567"/>
        </w:tabs>
        <w:ind w:left="5103"/>
        <w:jc w:val="right"/>
      </w:pPr>
      <w:r w:rsidRPr="001D6CFF">
        <w:rPr>
          <w:szCs w:val="20"/>
        </w:rPr>
        <w:t xml:space="preserve">к Административному регламенту </w:t>
      </w:r>
      <w:r w:rsidRPr="001D6CFF">
        <w:t>предоставления муниципальной услуги Администрации сельского поселения Карткисяковский сельсовет муниципального района Аскинский район Республики Башкортостан</w:t>
      </w:r>
    </w:p>
    <w:p w:rsidR="001D6CFF" w:rsidRPr="001D6CFF" w:rsidRDefault="001D6CFF" w:rsidP="001D6CFF">
      <w:pPr>
        <w:widowControl w:val="0"/>
        <w:tabs>
          <w:tab w:val="left" w:pos="567"/>
        </w:tabs>
        <w:ind w:left="5103"/>
        <w:jc w:val="right"/>
      </w:pPr>
      <w:r w:rsidRPr="001D6CFF">
        <w:t>«</w:t>
      </w:r>
      <w:r w:rsidRPr="001D6CFF">
        <w:rPr>
          <w:bCs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1D6CFF">
        <w:t>»</w:t>
      </w:r>
    </w:p>
    <w:p w:rsidR="00E27ECD" w:rsidRPr="00B14E3F" w:rsidRDefault="00E27ECD" w:rsidP="00E27ECD">
      <w:pPr>
        <w:widowControl w:val="0"/>
        <w:ind w:firstLine="709"/>
        <w:contextualSpacing/>
        <w:jc w:val="both"/>
      </w:pPr>
    </w:p>
    <w:p w:rsidR="00E27ECD" w:rsidRPr="00B863CE" w:rsidRDefault="00E27ECD" w:rsidP="00E27ECD">
      <w:pPr>
        <w:ind w:left="4536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 xml:space="preserve">Главе Администрации (Руководителю Уполномоченного органа)  </w:t>
      </w:r>
    </w:p>
    <w:p w:rsidR="00E27ECD" w:rsidRPr="00B863CE" w:rsidRDefault="00E27ECD" w:rsidP="00E27ECD">
      <w:pPr>
        <w:ind w:left="4536"/>
        <w:rPr>
          <w:rFonts w:eastAsia="Calibri"/>
          <w:sz w:val="20"/>
        </w:rPr>
      </w:pPr>
      <w:r w:rsidRPr="00B863CE">
        <w:rPr>
          <w:rFonts w:eastAsia="Calibri"/>
          <w:sz w:val="18"/>
          <w:szCs w:val="18"/>
        </w:rPr>
        <w:t>____</w:t>
      </w:r>
      <w:r w:rsidRPr="00B863CE">
        <w:rPr>
          <w:rFonts w:eastAsia="Calibri"/>
          <w:sz w:val="20"/>
        </w:rPr>
        <w:t>__________________________________________</w:t>
      </w:r>
    </w:p>
    <w:p w:rsidR="00E27ECD" w:rsidRPr="00B863CE" w:rsidRDefault="00E27ECD" w:rsidP="00E27ECD">
      <w:pPr>
        <w:ind w:left="4536"/>
        <w:rPr>
          <w:rFonts w:eastAsia="Calibri"/>
          <w:sz w:val="15"/>
          <w:szCs w:val="15"/>
        </w:rPr>
      </w:pP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15"/>
          <w:szCs w:val="15"/>
        </w:rPr>
        <w:t>(указывается полное наименование должности и ФИО)</w:t>
      </w:r>
    </w:p>
    <w:p w:rsidR="00E27ECD" w:rsidRPr="00B863CE" w:rsidRDefault="00E27ECD" w:rsidP="00E27ECD">
      <w:pPr>
        <w:ind w:left="4536"/>
        <w:rPr>
          <w:rFonts w:eastAsia="Calibri"/>
          <w:sz w:val="20"/>
        </w:rPr>
      </w:pPr>
      <w:r w:rsidRPr="00B863CE">
        <w:rPr>
          <w:rFonts w:eastAsia="Calibri"/>
          <w:sz w:val="18"/>
          <w:szCs w:val="18"/>
        </w:rPr>
        <w:t>от ____________________________________________________</w:t>
      </w:r>
      <w:r w:rsidRPr="00B863CE">
        <w:rPr>
          <w:rFonts w:eastAsia="Calibri"/>
          <w:sz w:val="20"/>
        </w:rPr>
        <w:t>________________________________________________</w:t>
      </w:r>
    </w:p>
    <w:p w:rsidR="00E27ECD" w:rsidRPr="00B863CE" w:rsidRDefault="00E27ECD" w:rsidP="00E27ECD">
      <w:pPr>
        <w:ind w:left="4536"/>
        <w:rPr>
          <w:rFonts w:eastAsia="Calibri"/>
          <w:sz w:val="15"/>
          <w:szCs w:val="15"/>
        </w:rPr>
      </w:pPr>
      <w:r w:rsidRPr="00B863CE">
        <w:rPr>
          <w:rFonts w:eastAsia="Calibri"/>
          <w:sz w:val="15"/>
          <w:szCs w:val="15"/>
        </w:rPr>
        <w:t xml:space="preserve">                                                  (фамилия, имя, отчество)</w:t>
      </w:r>
    </w:p>
    <w:p w:rsidR="00E27ECD" w:rsidRPr="00B863CE" w:rsidRDefault="00E27ECD" w:rsidP="00E27ECD">
      <w:pPr>
        <w:ind w:left="4536"/>
        <w:rPr>
          <w:rFonts w:eastAsia="Calibri"/>
          <w:sz w:val="16"/>
          <w:szCs w:val="16"/>
        </w:rPr>
      </w:pPr>
      <w:r w:rsidRPr="00B863CE">
        <w:rPr>
          <w:rFonts w:eastAsia="Calibri"/>
          <w:sz w:val="16"/>
          <w:szCs w:val="16"/>
        </w:rPr>
        <w:t>____________________________________________________________</w:t>
      </w:r>
    </w:p>
    <w:p w:rsidR="00E27ECD" w:rsidRPr="00B863CE" w:rsidRDefault="00E27ECD" w:rsidP="00E27ECD">
      <w:pPr>
        <w:ind w:left="4536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проживающег</w:t>
      </w:r>
      <w:proofErr w:type="gramStart"/>
      <w:r w:rsidRPr="00B863CE">
        <w:rPr>
          <w:rFonts w:eastAsia="Calibri"/>
          <w:sz w:val="18"/>
          <w:szCs w:val="18"/>
        </w:rPr>
        <w:t>о(</w:t>
      </w:r>
      <w:proofErr w:type="gramEnd"/>
      <w:r w:rsidRPr="00B863CE">
        <w:rPr>
          <w:rFonts w:eastAsia="Calibri"/>
          <w:sz w:val="18"/>
          <w:szCs w:val="18"/>
        </w:rPr>
        <w:t>ей) по адресу: __________________________</w:t>
      </w:r>
    </w:p>
    <w:p w:rsidR="00E27ECD" w:rsidRPr="00B863CE" w:rsidRDefault="00E27ECD" w:rsidP="00E27ECD">
      <w:pPr>
        <w:ind w:left="4536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E27ECD" w:rsidRPr="00B863CE" w:rsidRDefault="00E27ECD" w:rsidP="00E27ECD">
      <w:pPr>
        <w:tabs>
          <w:tab w:val="left" w:pos="8844"/>
        </w:tabs>
        <w:ind w:left="4536"/>
        <w:rPr>
          <w:rFonts w:eastAsia="Calibri"/>
          <w:sz w:val="20"/>
        </w:rPr>
      </w:pPr>
      <w:r w:rsidRPr="00B863CE">
        <w:rPr>
          <w:rFonts w:eastAsia="Calibri"/>
          <w:sz w:val="18"/>
          <w:szCs w:val="18"/>
        </w:rPr>
        <w:t>контактный телефон</w:t>
      </w:r>
      <w:r w:rsidRPr="00B863CE">
        <w:rPr>
          <w:rFonts w:eastAsia="Calibri"/>
          <w:sz w:val="20"/>
        </w:rPr>
        <w:t xml:space="preserve"> _______________________________________________</w:t>
      </w:r>
    </w:p>
    <w:p w:rsidR="00E27ECD" w:rsidRPr="00B863CE" w:rsidRDefault="00E27ECD" w:rsidP="00E27ECD">
      <w:pPr>
        <w:jc w:val="center"/>
        <w:rPr>
          <w:rFonts w:eastAsia="Calibri"/>
          <w:b/>
          <w:sz w:val="18"/>
          <w:szCs w:val="18"/>
        </w:rPr>
      </w:pPr>
      <w:bookmarkStart w:id="2" w:name="_GoBack"/>
      <w:bookmarkEnd w:id="2"/>
    </w:p>
    <w:p w:rsidR="00E27ECD" w:rsidRPr="00B863CE" w:rsidRDefault="00E27ECD" w:rsidP="00E27ECD">
      <w:pPr>
        <w:jc w:val="center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ЗАЯВЛЕНИЕ</w:t>
      </w:r>
    </w:p>
    <w:p w:rsidR="00E27ECD" w:rsidRPr="00B863CE" w:rsidRDefault="00E27ECD" w:rsidP="00E27ECD">
      <w:pPr>
        <w:jc w:val="center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о согласии на обработку персональных данных</w:t>
      </w:r>
    </w:p>
    <w:p w:rsidR="00E27ECD" w:rsidRPr="00B863CE" w:rsidRDefault="00E27ECD" w:rsidP="00E27ECD">
      <w:pPr>
        <w:jc w:val="center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лиц, не являющихся заявителями</w:t>
      </w:r>
    </w:p>
    <w:p w:rsidR="00E27ECD" w:rsidRPr="00B863CE" w:rsidRDefault="00E27ECD" w:rsidP="00E27ECD">
      <w:pPr>
        <w:jc w:val="center"/>
        <w:rPr>
          <w:rFonts w:eastAsia="Calibri"/>
          <w:b/>
          <w:sz w:val="20"/>
        </w:rPr>
      </w:pPr>
    </w:p>
    <w:p w:rsidR="00E27ECD" w:rsidRPr="00B863CE" w:rsidRDefault="00E27ECD" w:rsidP="00E27ECD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Я, _______________________________________________________________________________________________________</w:t>
      </w:r>
    </w:p>
    <w:p w:rsidR="00E27ECD" w:rsidRPr="00B863CE" w:rsidRDefault="00E27ECD" w:rsidP="00E27ECD">
      <w:pPr>
        <w:ind w:firstLine="708"/>
        <w:jc w:val="center"/>
        <w:rPr>
          <w:rFonts w:eastAsia="Calibri"/>
          <w:noProof/>
          <w:sz w:val="15"/>
          <w:szCs w:val="15"/>
        </w:rPr>
      </w:pPr>
      <w:r w:rsidRPr="00B863CE">
        <w:rPr>
          <w:rFonts w:eastAsia="Calibri"/>
          <w:noProof/>
          <w:sz w:val="15"/>
          <w:szCs w:val="15"/>
        </w:rPr>
        <w:t>(Ф.И.О. полностью)</w:t>
      </w:r>
    </w:p>
    <w:p w:rsidR="00E27ECD" w:rsidRPr="00B863CE" w:rsidRDefault="00E27ECD" w:rsidP="00E27ECD">
      <w:pPr>
        <w:ind w:firstLine="708"/>
        <w:jc w:val="both"/>
        <w:rPr>
          <w:rFonts w:eastAsia="Calibri"/>
          <w:noProof/>
          <w:sz w:val="15"/>
          <w:szCs w:val="15"/>
        </w:rPr>
      </w:pPr>
    </w:p>
    <w:p w:rsidR="00E27ECD" w:rsidRPr="00B863CE" w:rsidRDefault="00E27ECD" w:rsidP="00E27ECD">
      <w:pPr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паспорт: серия ___________   номер   _________________________     дата выдачи: «________»______________________20______г.  </w:t>
      </w:r>
    </w:p>
    <w:p w:rsidR="00E27ECD" w:rsidRPr="00B863CE" w:rsidRDefault="00E27ECD" w:rsidP="00E27ECD">
      <w:pPr>
        <w:ind w:firstLine="708"/>
        <w:jc w:val="both"/>
        <w:rPr>
          <w:rFonts w:eastAsia="Calibri"/>
          <w:noProof/>
          <w:sz w:val="18"/>
          <w:szCs w:val="18"/>
        </w:rPr>
      </w:pPr>
    </w:p>
    <w:p w:rsidR="00E27ECD" w:rsidRPr="00B863CE" w:rsidRDefault="00E27ECD" w:rsidP="00E27ECD">
      <w:pPr>
        <w:rPr>
          <w:rFonts w:eastAsia="Calibri"/>
          <w:noProof/>
          <w:sz w:val="20"/>
          <w:szCs w:val="20"/>
        </w:rPr>
      </w:pPr>
      <w:r w:rsidRPr="00B863CE">
        <w:rPr>
          <w:rFonts w:eastAsia="Calibri"/>
          <w:noProof/>
          <w:sz w:val="18"/>
          <w:szCs w:val="18"/>
        </w:rPr>
        <w:t>кем  выдан_</w:t>
      </w:r>
      <w:r w:rsidRPr="00B863CE">
        <w:rPr>
          <w:rFonts w:eastAsia="Calibri"/>
          <w:noProof/>
          <w:sz w:val="20"/>
          <w:szCs w:val="20"/>
        </w:rPr>
        <w:t>____________________________________________________________________________________</w:t>
      </w:r>
    </w:p>
    <w:p w:rsidR="00E27ECD" w:rsidRPr="00B863CE" w:rsidRDefault="00E27ECD" w:rsidP="00E27ECD">
      <w:pPr>
        <w:jc w:val="both"/>
        <w:rPr>
          <w:rFonts w:eastAsia="Calibri"/>
          <w:sz w:val="15"/>
          <w:szCs w:val="15"/>
        </w:rPr>
      </w:pPr>
      <w:r w:rsidRPr="00B863CE">
        <w:rPr>
          <w:rFonts w:eastAsia="Calibri"/>
        </w:rPr>
        <w:t>_____________________________________________________________________________</w:t>
      </w: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15"/>
          <w:szCs w:val="15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E27ECD" w:rsidRPr="00B863CE" w:rsidRDefault="00E27ECD" w:rsidP="00E27ECD">
      <w:pPr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член семьи заявителя *  ____________________________________________________________________________________________</w:t>
      </w:r>
    </w:p>
    <w:p w:rsidR="00E27ECD" w:rsidRPr="00B863CE" w:rsidRDefault="00E27ECD" w:rsidP="00E27ECD">
      <w:pPr>
        <w:jc w:val="both"/>
        <w:rPr>
          <w:rFonts w:eastAsia="Calibri"/>
          <w:sz w:val="20"/>
        </w:rPr>
      </w:pPr>
      <w:r w:rsidRPr="00B863CE">
        <w:rPr>
          <w:rFonts w:eastAsia="Calibri"/>
          <w:sz w:val="18"/>
          <w:szCs w:val="18"/>
        </w:rPr>
        <w:t>_________________________________________________________________________________</w:t>
      </w:r>
      <w:r w:rsidR="001D6CFF">
        <w:rPr>
          <w:rFonts w:eastAsia="Calibri"/>
          <w:sz w:val="18"/>
          <w:szCs w:val="18"/>
        </w:rPr>
        <w:t>______________________</w:t>
      </w:r>
    </w:p>
    <w:p w:rsidR="00E27ECD" w:rsidRPr="00B863CE" w:rsidRDefault="00E27ECD" w:rsidP="00E27ECD">
      <w:pPr>
        <w:ind w:firstLine="708"/>
        <w:jc w:val="center"/>
        <w:rPr>
          <w:rFonts w:eastAsia="Calibri"/>
          <w:sz w:val="15"/>
          <w:szCs w:val="15"/>
        </w:rPr>
      </w:pPr>
      <w:r w:rsidRPr="00B863CE">
        <w:rPr>
          <w:rFonts w:eastAsia="Calibri"/>
          <w:sz w:val="15"/>
          <w:szCs w:val="15"/>
        </w:rPr>
        <w:t>(Ф.И.О. заявителя на получение муниципальной услуги)</w:t>
      </w:r>
    </w:p>
    <w:p w:rsidR="00E27ECD" w:rsidRPr="00B863CE" w:rsidRDefault="00E27ECD" w:rsidP="00E27ECD">
      <w:pPr>
        <w:ind w:firstLine="708"/>
        <w:jc w:val="both"/>
        <w:rPr>
          <w:rFonts w:eastAsia="Calibri"/>
          <w:sz w:val="15"/>
          <w:szCs w:val="15"/>
        </w:rPr>
      </w:pPr>
      <w:r w:rsidRPr="00B863CE">
        <w:rPr>
          <w:rFonts w:eastAsia="Calibri"/>
          <w:sz w:val="15"/>
          <w:szCs w:val="15"/>
        </w:rPr>
        <w:t xml:space="preserve">                   </w:t>
      </w:r>
    </w:p>
    <w:p w:rsidR="00E27ECD" w:rsidRPr="00B863CE" w:rsidRDefault="00E27ECD" w:rsidP="00E27ECD">
      <w:pPr>
        <w:jc w:val="both"/>
        <w:rPr>
          <w:rFonts w:eastAsia="Calibri"/>
          <w:sz w:val="18"/>
          <w:szCs w:val="18"/>
        </w:rPr>
      </w:pPr>
      <w:proofErr w:type="gramStart"/>
      <w:r w:rsidRPr="00B863CE">
        <w:rPr>
          <w:rFonts w:eastAsia="Calibri"/>
          <w:sz w:val="18"/>
          <w:szCs w:val="18"/>
        </w:rPr>
        <w:t>согласен</w:t>
      </w:r>
      <w:proofErr w:type="gramEnd"/>
      <w:r w:rsidRPr="00B863CE">
        <w:rPr>
          <w:rFonts w:eastAsia="Calibri"/>
          <w:sz w:val="18"/>
          <w:szCs w:val="18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E27ECD" w:rsidRPr="00B863CE" w:rsidRDefault="00E27ECD" w:rsidP="00E27ECD">
      <w:pPr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(опекаемых, подопечных)___________________________________________________________________________________________</w:t>
      </w:r>
    </w:p>
    <w:p w:rsidR="00E27ECD" w:rsidRPr="00B863CE" w:rsidRDefault="00E27ECD" w:rsidP="00E27ECD">
      <w:pPr>
        <w:tabs>
          <w:tab w:val="left" w:pos="4489"/>
        </w:tabs>
        <w:jc w:val="center"/>
        <w:rPr>
          <w:rFonts w:eastAsia="Calibri"/>
          <w:sz w:val="15"/>
          <w:szCs w:val="15"/>
        </w:rPr>
      </w:pPr>
      <w:r w:rsidRPr="00B863CE">
        <w:rPr>
          <w:rFonts w:eastAsia="Calibri"/>
          <w:sz w:val="15"/>
          <w:szCs w:val="15"/>
        </w:rPr>
        <w:t>(фамилия, имя, отчество)</w:t>
      </w:r>
    </w:p>
    <w:p w:rsidR="00E27ECD" w:rsidRPr="00B863CE" w:rsidRDefault="00E27ECD" w:rsidP="00E27ECD">
      <w:pPr>
        <w:tabs>
          <w:tab w:val="left" w:pos="4489"/>
        </w:tabs>
        <w:jc w:val="center"/>
        <w:rPr>
          <w:rFonts w:eastAsia="Calibri"/>
          <w:sz w:val="15"/>
          <w:szCs w:val="15"/>
        </w:rPr>
      </w:pPr>
    </w:p>
    <w:p w:rsidR="00E27ECD" w:rsidRPr="00B863CE" w:rsidRDefault="00E27ECD" w:rsidP="00E27ECD">
      <w:pPr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E27ECD" w:rsidRPr="00B863CE" w:rsidRDefault="00E27ECD" w:rsidP="00E27ECD">
      <w:pPr>
        <w:numPr>
          <w:ilvl w:val="0"/>
          <w:numId w:val="10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фамилия, имя, отчество;</w:t>
      </w:r>
    </w:p>
    <w:p w:rsidR="00E27ECD" w:rsidRPr="00B863CE" w:rsidRDefault="00E27ECD" w:rsidP="00E27ECD">
      <w:pPr>
        <w:numPr>
          <w:ilvl w:val="0"/>
          <w:numId w:val="10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дата рождения;</w:t>
      </w:r>
    </w:p>
    <w:p w:rsidR="00E27ECD" w:rsidRPr="00B863CE" w:rsidRDefault="00E27ECD" w:rsidP="00E27ECD">
      <w:pPr>
        <w:numPr>
          <w:ilvl w:val="0"/>
          <w:numId w:val="10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адрес места жительства;</w:t>
      </w:r>
    </w:p>
    <w:p w:rsidR="00E27ECD" w:rsidRPr="00B863CE" w:rsidRDefault="00E27ECD" w:rsidP="00E27ECD">
      <w:pPr>
        <w:numPr>
          <w:ilvl w:val="0"/>
          <w:numId w:val="10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серия, номер и дата выдачи паспорта, наименование выдавшего паспорт органа (иного доку</w:t>
      </w:r>
      <w:r>
        <w:rPr>
          <w:rFonts w:eastAsia="Calibri"/>
          <w:sz w:val="18"/>
          <w:szCs w:val="18"/>
        </w:rPr>
        <w:t>мента, удостоверяющего личность)</w:t>
      </w:r>
    </w:p>
    <w:p w:rsidR="00E27ECD" w:rsidRPr="00B863CE" w:rsidRDefault="00E27ECD" w:rsidP="00E27ECD">
      <w:pPr>
        <w:numPr>
          <w:ilvl w:val="0"/>
          <w:numId w:val="10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 xml:space="preserve">иные сведения, имеющиеся в документах находящихся в личном (учетном) деле. </w:t>
      </w:r>
    </w:p>
    <w:p w:rsidR="00E27ECD" w:rsidRPr="00B863CE" w:rsidRDefault="00E27ECD" w:rsidP="00E27ECD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lastRenderedPageBreak/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E27ECD" w:rsidRPr="00B863CE" w:rsidRDefault="00E27ECD" w:rsidP="00E27ECD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E27ECD" w:rsidRPr="00B863CE" w:rsidRDefault="00E27ECD" w:rsidP="00E27ECD">
      <w:pPr>
        <w:ind w:firstLine="708"/>
        <w:jc w:val="both"/>
        <w:rPr>
          <w:rFonts w:eastAsia="Calibri"/>
          <w:sz w:val="18"/>
          <w:szCs w:val="18"/>
        </w:rPr>
      </w:pPr>
      <w:r w:rsidRPr="00B863CE">
        <w:rPr>
          <w:rFonts w:eastAsia="Calibri"/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E27ECD" w:rsidRPr="00B863CE" w:rsidRDefault="00E27ECD" w:rsidP="00E27ECD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E27ECD" w:rsidRPr="00B863CE" w:rsidRDefault="00E27ECD" w:rsidP="00E27ECD">
      <w:pPr>
        <w:ind w:firstLine="708"/>
        <w:jc w:val="both"/>
        <w:rPr>
          <w:rFonts w:eastAsia="Calibri"/>
          <w:sz w:val="18"/>
          <w:szCs w:val="18"/>
        </w:rPr>
      </w:pPr>
    </w:p>
    <w:p w:rsidR="00E27ECD" w:rsidRPr="00B863CE" w:rsidRDefault="00E27ECD" w:rsidP="00E27ECD">
      <w:pPr>
        <w:ind w:firstLine="708"/>
        <w:jc w:val="both"/>
        <w:rPr>
          <w:rFonts w:eastAsia="Calibri"/>
          <w:sz w:val="20"/>
        </w:rPr>
      </w:pPr>
      <w:r w:rsidRPr="00B863CE">
        <w:rPr>
          <w:rFonts w:eastAsia="Calibri"/>
          <w:sz w:val="20"/>
        </w:rPr>
        <w:t>«_______»___________20___г._______________/____________________________/</w:t>
      </w:r>
    </w:p>
    <w:p w:rsidR="00E27ECD" w:rsidRPr="00B863CE" w:rsidRDefault="00E27ECD" w:rsidP="00E27ECD">
      <w:pPr>
        <w:ind w:left="2832" w:firstLine="708"/>
        <w:jc w:val="both"/>
        <w:rPr>
          <w:rFonts w:eastAsia="Calibri"/>
          <w:sz w:val="15"/>
          <w:szCs w:val="15"/>
        </w:rPr>
      </w:pPr>
      <w:r w:rsidRPr="00B863CE">
        <w:rPr>
          <w:rFonts w:eastAsia="Calibri"/>
          <w:sz w:val="15"/>
          <w:szCs w:val="15"/>
        </w:rPr>
        <w:t xml:space="preserve">    подпись</w:t>
      </w:r>
      <w:r w:rsidRPr="00B863CE">
        <w:rPr>
          <w:rFonts w:eastAsia="Calibri"/>
          <w:sz w:val="15"/>
          <w:szCs w:val="15"/>
        </w:rPr>
        <w:tab/>
        <w:t xml:space="preserve">                              расшифровка подписи</w:t>
      </w:r>
    </w:p>
    <w:p w:rsidR="00E27ECD" w:rsidRPr="00B863CE" w:rsidRDefault="00E27ECD" w:rsidP="00E27ECD">
      <w:pPr>
        <w:ind w:firstLine="708"/>
        <w:jc w:val="both"/>
        <w:rPr>
          <w:rFonts w:eastAsia="Calibri"/>
          <w:sz w:val="15"/>
          <w:szCs w:val="15"/>
        </w:rPr>
      </w:pPr>
    </w:p>
    <w:p w:rsidR="00E27ECD" w:rsidRPr="00B863CE" w:rsidRDefault="00E27ECD" w:rsidP="00E27ECD">
      <w:pPr>
        <w:ind w:firstLine="708"/>
        <w:jc w:val="both"/>
        <w:rPr>
          <w:rFonts w:eastAsia="Calibri"/>
          <w:sz w:val="20"/>
        </w:rPr>
      </w:pPr>
      <w:r w:rsidRPr="00B863CE">
        <w:rPr>
          <w:rFonts w:eastAsia="Calibri"/>
          <w:sz w:val="18"/>
          <w:szCs w:val="18"/>
        </w:rPr>
        <w:t>Принял: «_____</w:t>
      </w:r>
      <w:r w:rsidRPr="00B863CE">
        <w:rPr>
          <w:rFonts w:eastAsia="Calibri"/>
          <w:sz w:val="20"/>
        </w:rPr>
        <w:t>__»___________20___г. ____________________  ______________   /    ____________________/</w:t>
      </w:r>
    </w:p>
    <w:p w:rsidR="00E27ECD" w:rsidRPr="00B863CE" w:rsidRDefault="00E27ECD" w:rsidP="00E27ECD">
      <w:pPr>
        <w:ind w:firstLine="708"/>
        <w:jc w:val="both"/>
        <w:rPr>
          <w:rFonts w:eastAsia="Calibri"/>
          <w:sz w:val="15"/>
          <w:szCs w:val="15"/>
        </w:rPr>
      </w:pP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20"/>
        </w:rPr>
        <w:tab/>
      </w:r>
      <w:r w:rsidRPr="00B863CE">
        <w:rPr>
          <w:rFonts w:eastAsia="Calibri"/>
          <w:sz w:val="20"/>
        </w:rPr>
        <w:tab/>
        <w:t xml:space="preserve">                            </w:t>
      </w:r>
      <w:r w:rsidRPr="00B863CE">
        <w:rPr>
          <w:rFonts w:eastAsia="Calibri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E27ECD" w:rsidRPr="00B863CE" w:rsidRDefault="00E27ECD" w:rsidP="00E27ECD">
      <w:pPr>
        <w:ind w:firstLine="67"/>
        <w:jc w:val="both"/>
        <w:rPr>
          <w:rFonts w:eastAsia="Calibri"/>
        </w:rPr>
      </w:pPr>
      <w:r w:rsidRPr="00B863CE">
        <w:rPr>
          <w:rFonts w:eastAsia="Calibri"/>
        </w:rPr>
        <w:t>________________________________________________________________________</w:t>
      </w:r>
    </w:p>
    <w:p w:rsidR="00E27ECD" w:rsidRPr="00B863CE" w:rsidRDefault="00E27ECD" w:rsidP="00E27ECD">
      <w:pPr>
        <w:rPr>
          <w:rFonts w:eastAsia="Calibri"/>
        </w:rPr>
      </w:pPr>
      <w:r w:rsidRPr="00B863CE">
        <w:rPr>
          <w:rFonts w:eastAsia="Calibri"/>
        </w:rPr>
        <w:t xml:space="preserve">* </w:t>
      </w:r>
      <w:r w:rsidRPr="00B863CE">
        <w:rPr>
          <w:rFonts w:eastAsia="Calibri"/>
          <w:sz w:val="16"/>
          <w:szCs w:val="16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B863CE">
        <w:rPr>
          <w:rFonts w:eastAsia="Calibri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E27ECD" w:rsidRPr="00434FA2" w:rsidRDefault="00E27ECD" w:rsidP="00A820A7">
      <w:pPr>
        <w:ind w:firstLine="709"/>
        <w:jc w:val="center"/>
        <w:rPr>
          <w:b/>
        </w:rPr>
      </w:pPr>
    </w:p>
    <w:sectPr w:rsidR="00E27ECD" w:rsidRPr="00434FA2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8F" w:rsidRDefault="001C3D8F" w:rsidP="00850EBD">
      <w:r>
        <w:separator/>
      </w:r>
    </w:p>
  </w:endnote>
  <w:endnote w:type="continuationSeparator" w:id="0">
    <w:p w:rsidR="001C3D8F" w:rsidRDefault="001C3D8F" w:rsidP="008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8F" w:rsidRDefault="001C3D8F" w:rsidP="00850EBD">
      <w:r>
        <w:separator/>
      </w:r>
    </w:p>
  </w:footnote>
  <w:footnote w:type="continuationSeparator" w:id="0">
    <w:p w:rsidR="001C3D8F" w:rsidRDefault="001C3D8F" w:rsidP="00850EBD">
      <w:r>
        <w:continuationSeparator/>
      </w:r>
    </w:p>
  </w:footnote>
  <w:footnote w:id="1">
    <w:p w:rsidR="00E27ECD" w:rsidRDefault="00E27ECD" w:rsidP="00E27ECD">
      <w:pPr>
        <w:pStyle w:val="ab"/>
        <w:jc w:val="both"/>
      </w:pPr>
      <w:r>
        <w:rPr>
          <w:rStyle w:val="ad"/>
        </w:rPr>
        <w:footnoteRef/>
      </w:r>
      <w:r>
        <w:t xml:space="preserve"> В</w:t>
      </w:r>
      <w:r w:rsidRPr="00135F95">
        <w:t xml:space="preserve"> случае</w:t>
      </w:r>
      <w:proofErr w:type="gramStart"/>
      <w:r w:rsidRPr="00135F95">
        <w:t>,</w:t>
      </w:r>
      <w:proofErr w:type="gramEnd"/>
      <w:r w:rsidRPr="00135F95">
        <w:t xml:space="preserve"> если</w:t>
      </w:r>
      <w:r>
        <w:t xml:space="preserve"> муниципальная</w:t>
      </w:r>
      <w:r w:rsidRPr="00135F95">
        <w:t xml:space="preserve"> услуга предоставляется </w:t>
      </w:r>
      <w:r>
        <w:t xml:space="preserve">структурным подразделением </w:t>
      </w:r>
      <w:r w:rsidRPr="00135F95">
        <w:t>Администраци</w:t>
      </w:r>
      <w:r>
        <w:t>и</w:t>
      </w:r>
      <w:r w:rsidRPr="00135F95">
        <w:t xml:space="preserve"> </w:t>
      </w:r>
      <w:r>
        <w:t xml:space="preserve">района/города (городского или сельского поселения) </w:t>
      </w:r>
      <w:r w:rsidRPr="00135F95">
        <w:t>дополнительное указание</w:t>
      </w:r>
      <w:r>
        <w:t xml:space="preserve"> уполномоченной </w:t>
      </w:r>
      <w:r w:rsidRPr="00135F95">
        <w:t>организации не требуется.</w:t>
      </w:r>
      <w:r>
        <w:t xml:space="preserve"> И далее по тексту словосочетание «Уполномоченный орган» не используется.</w:t>
      </w:r>
    </w:p>
    <w:p w:rsidR="00E27ECD" w:rsidRDefault="00E27ECD" w:rsidP="00E27ECD">
      <w:pPr>
        <w:pStyle w:val="ab"/>
        <w:jc w:val="both"/>
      </w:pPr>
    </w:p>
    <w:p w:rsidR="00E27ECD" w:rsidRDefault="00E27ECD" w:rsidP="00E27ECD">
      <w:pPr>
        <w:pStyle w:val="ab"/>
        <w:jc w:val="both"/>
      </w:pPr>
      <w:r>
        <w:t>В  случае</w:t>
      </w:r>
      <w:proofErr w:type="gramStart"/>
      <w:r>
        <w:t>,</w:t>
      </w:r>
      <w:proofErr w:type="gramEnd"/>
      <w:r>
        <w:t xml:space="preserve">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</w:t>
      </w:r>
    </w:p>
  </w:footnote>
  <w:footnote w:id="2">
    <w:p w:rsidR="00E27ECD" w:rsidRDefault="00E27ECD" w:rsidP="00E27ECD">
      <w:pPr>
        <w:pStyle w:val="ab"/>
      </w:pPr>
      <w:r>
        <w:rPr>
          <w:rStyle w:val="ad"/>
        </w:rPr>
        <w:footnoteRef/>
      </w:r>
      <w:r>
        <w:t xml:space="preserve"> </w:t>
      </w:r>
      <w:r w:rsidRPr="00135F95">
        <w:t xml:space="preserve">в случае если услуга </w:t>
      </w:r>
      <w:proofErr w:type="gramStart"/>
      <w:r w:rsidRPr="00135F95">
        <w:t xml:space="preserve">предоставляется Администрацией </w:t>
      </w:r>
      <w:r>
        <w:t xml:space="preserve">муниципального образования </w:t>
      </w:r>
      <w:r w:rsidRPr="00135F95">
        <w:t>дополнительное указание организации не требуется</w:t>
      </w:r>
      <w:proofErr w:type="gramEnd"/>
      <w:r w:rsidRPr="00135F95">
        <w:t>.</w:t>
      </w:r>
    </w:p>
  </w:footnote>
  <w:footnote w:id="3">
    <w:p w:rsidR="00E27ECD" w:rsidRDefault="00E27ECD" w:rsidP="00E27ECD">
      <w:pPr>
        <w:pStyle w:val="ab"/>
        <w:jc w:val="both"/>
      </w:pPr>
      <w:r>
        <w:rPr>
          <w:rStyle w:val="ad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61"/>
    <w:multiLevelType w:val="hybridMultilevel"/>
    <w:tmpl w:val="0DD4ED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4971"/>
    <w:multiLevelType w:val="hybridMultilevel"/>
    <w:tmpl w:val="8494B416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315B2"/>
    <w:multiLevelType w:val="hybridMultilevel"/>
    <w:tmpl w:val="B400DB9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D40AF"/>
    <w:multiLevelType w:val="hybridMultilevel"/>
    <w:tmpl w:val="2990EB9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5732"/>
    <w:multiLevelType w:val="hybridMultilevel"/>
    <w:tmpl w:val="966AF84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F2244"/>
    <w:multiLevelType w:val="hybridMultilevel"/>
    <w:tmpl w:val="F17A7F86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3E3297"/>
    <w:multiLevelType w:val="hybridMultilevel"/>
    <w:tmpl w:val="C2F6E59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6AD07A86"/>
    <w:multiLevelType w:val="hybridMultilevel"/>
    <w:tmpl w:val="5AAE49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84F5B"/>
    <w:multiLevelType w:val="hybridMultilevel"/>
    <w:tmpl w:val="1C1E058C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6E4C31"/>
    <w:multiLevelType w:val="hybridMultilevel"/>
    <w:tmpl w:val="7BC22B00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19"/>
  </w:num>
  <w:num w:numId="8">
    <w:abstractNumId w:val="11"/>
  </w:num>
  <w:num w:numId="9">
    <w:abstractNumId w:val="13"/>
  </w:num>
  <w:num w:numId="10">
    <w:abstractNumId w:val="20"/>
  </w:num>
  <w:num w:numId="11">
    <w:abstractNumId w:val="14"/>
  </w:num>
  <w:num w:numId="12">
    <w:abstractNumId w:val="16"/>
  </w:num>
  <w:num w:numId="13">
    <w:abstractNumId w:val="0"/>
  </w:num>
  <w:num w:numId="14">
    <w:abstractNumId w:val="9"/>
  </w:num>
  <w:num w:numId="15">
    <w:abstractNumId w:val="3"/>
  </w:num>
  <w:num w:numId="16">
    <w:abstractNumId w:val="17"/>
  </w:num>
  <w:num w:numId="17">
    <w:abstractNumId w:val="22"/>
  </w:num>
  <w:num w:numId="18">
    <w:abstractNumId w:val="4"/>
  </w:num>
  <w:num w:numId="19">
    <w:abstractNumId w:val="15"/>
  </w:num>
  <w:num w:numId="20">
    <w:abstractNumId w:val="23"/>
  </w:num>
  <w:num w:numId="21">
    <w:abstractNumId w:val="12"/>
  </w:num>
  <w:num w:numId="22">
    <w:abstractNumId w:val="1"/>
  </w:num>
  <w:num w:numId="23">
    <w:abstractNumId w:val="5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03546"/>
    <w:rsid w:val="00044450"/>
    <w:rsid w:val="00071BCF"/>
    <w:rsid w:val="00083E8A"/>
    <w:rsid w:val="000B39BA"/>
    <w:rsid w:val="000C5916"/>
    <w:rsid w:val="000D49F8"/>
    <w:rsid w:val="0010446A"/>
    <w:rsid w:val="00126A47"/>
    <w:rsid w:val="001436B2"/>
    <w:rsid w:val="00152359"/>
    <w:rsid w:val="00181E37"/>
    <w:rsid w:val="001C3D8F"/>
    <w:rsid w:val="001D6CFF"/>
    <w:rsid w:val="001F60C2"/>
    <w:rsid w:val="00205343"/>
    <w:rsid w:val="00244142"/>
    <w:rsid w:val="002546B3"/>
    <w:rsid w:val="0027645A"/>
    <w:rsid w:val="00286F25"/>
    <w:rsid w:val="002876BF"/>
    <w:rsid w:val="002C5DD1"/>
    <w:rsid w:val="00317080"/>
    <w:rsid w:val="0036197F"/>
    <w:rsid w:val="004120CA"/>
    <w:rsid w:val="004264A7"/>
    <w:rsid w:val="00434FA2"/>
    <w:rsid w:val="00440402"/>
    <w:rsid w:val="004641C7"/>
    <w:rsid w:val="004A63C4"/>
    <w:rsid w:val="004E2B16"/>
    <w:rsid w:val="004F6AB1"/>
    <w:rsid w:val="00581019"/>
    <w:rsid w:val="00673513"/>
    <w:rsid w:val="0069531F"/>
    <w:rsid w:val="006A0F43"/>
    <w:rsid w:val="006B78FE"/>
    <w:rsid w:val="006B7967"/>
    <w:rsid w:val="006E2213"/>
    <w:rsid w:val="006E3130"/>
    <w:rsid w:val="006E7A46"/>
    <w:rsid w:val="007012C9"/>
    <w:rsid w:val="00763592"/>
    <w:rsid w:val="007B0639"/>
    <w:rsid w:val="00810956"/>
    <w:rsid w:val="0081599A"/>
    <w:rsid w:val="0083072D"/>
    <w:rsid w:val="00850EBD"/>
    <w:rsid w:val="008511DF"/>
    <w:rsid w:val="008755B0"/>
    <w:rsid w:val="009567E9"/>
    <w:rsid w:val="00957C8E"/>
    <w:rsid w:val="00995D62"/>
    <w:rsid w:val="009D189A"/>
    <w:rsid w:val="00A70D2B"/>
    <w:rsid w:val="00A820A7"/>
    <w:rsid w:val="00AA3A8F"/>
    <w:rsid w:val="00AB580D"/>
    <w:rsid w:val="00AD1268"/>
    <w:rsid w:val="00B32EA9"/>
    <w:rsid w:val="00B3429B"/>
    <w:rsid w:val="00B9637D"/>
    <w:rsid w:val="00BE3F76"/>
    <w:rsid w:val="00BF772A"/>
    <w:rsid w:val="00C40120"/>
    <w:rsid w:val="00CA61DF"/>
    <w:rsid w:val="00D55318"/>
    <w:rsid w:val="00DA7CBB"/>
    <w:rsid w:val="00DB20B5"/>
    <w:rsid w:val="00DD3336"/>
    <w:rsid w:val="00DD71E7"/>
    <w:rsid w:val="00E27ECD"/>
    <w:rsid w:val="00E34E8E"/>
    <w:rsid w:val="00E51764"/>
    <w:rsid w:val="00F32830"/>
    <w:rsid w:val="00F3652C"/>
    <w:rsid w:val="00F36B60"/>
    <w:rsid w:val="00F86B89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0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4F6AB1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6">
    <w:name w:val="Hyperlink"/>
    <w:uiPriority w:val="99"/>
    <w:unhideWhenUsed/>
    <w:rsid w:val="000D49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50EBD"/>
    <w:pPr>
      <w:ind w:left="708"/>
    </w:pPr>
  </w:style>
  <w:style w:type="paragraph" w:styleId="aa">
    <w:name w:val="No Spacing"/>
    <w:uiPriority w:val="1"/>
    <w:qFormat/>
    <w:rsid w:val="00850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850E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850EB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850EBD"/>
    <w:rPr>
      <w:vertAlign w:val="superscript"/>
    </w:rPr>
  </w:style>
  <w:style w:type="paragraph" w:styleId="ae">
    <w:name w:val="header"/>
    <w:basedOn w:val="a"/>
    <w:link w:val="af"/>
    <w:uiPriority w:val="99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uiPriority w:val="99"/>
    <w:rsid w:val="00850EBD"/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50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rsid w:val="00850EB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850EBD"/>
    <w:rPr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850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850E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850EBD"/>
    <w:rPr>
      <w:color w:val="800080"/>
      <w:u w:val="single"/>
    </w:rPr>
  </w:style>
  <w:style w:type="paragraph" w:customStyle="1" w:styleId="af7">
    <w:name w:val="Знак Знак Знак Знак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"/>
    <w:basedOn w:val="a"/>
    <w:link w:val="af9"/>
    <w:rsid w:val="00850EBD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850EB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850EBD"/>
    <w:pPr>
      <w:ind w:left="720"/>
    </w:pPr>
    <w:rPr>
      <w:szCs w:val="20"/>
    </w:rPr>
  </w:style>
  <w:style w:type="character" w:customStyle="1" w:styleId="11">
    <w:name w:val="Тема примечания Знак1"/>
    <w:uiPriority w:val="99"/>
    <w:locked/>
    <w:rsid w:val="00850EBD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850EB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50E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"/>
    <w:link w:val="afe"/>
    <w:rsid w:val="00850EBD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850EBD"/>
    <w:rPr>
      <w:vertAlign w:val="superscript"/>
    </w:rPr>
  </w:style>
  <w:style w:type="paragraph" w:customStyle="1" w:styleId="ConsPlusTitle">
    <w:name w:val="ConsPlusTitle"/>
    <w:uiPriority w:val="99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50EBD"/>
    <w:pPr>
      <w:spacing w:before="100" w:beforeAutospacing="1" w:after="100" w:afterAutospacing="1"/>
    </w:pPr>
  </w:style>
  <w:style w:type="paragraph" w:customStyle="1" w:styleId="Default">
    <w:name w:val="Default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50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E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85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850EBD"/>
  </w:style>
  <w:style w:type="character" w:customStyle="1" w:styleId="20">
    <w:name w:val="Заголовок 2 Знак"/>
    <w:basedOn w:val="a0"/>
    <w:link w:val="2"/>
    <w:uiPriority w:val="9"/>
    <w:rsid w:val="00A82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1">
    <w:name w:val="Знак Знак Знак Знак"/>
    <w:basedOn w:val="a"/>
    <w:rsid w:val="00A820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A820A7"/>
    <w:pPr>
      <w:ind w:left="720"/>
    </w:pPr>
    <w:rPr>
      <w:szCs w:val="20"/>
    </w:rPr>
  </w:style>
  <w:style w:type="paragraph" w:customStyle="1" w:styleId="ConsPlusNonformat">
    <w:name w:val="ConsPlusNonformat"/>
    <w:rsid w:val="00A820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fs">
    <w:name w:val="cfs"/>
    <w:rsid w:val="00A8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0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4F6AB1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6">
    <w:name w:val="Hyperlink"/>
    <w:uiPriority w:val="99"/>
    <w:unhideWhenUsed/>
    <w:rsid w:val="000D49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50EBD"/>
    <w:pPr>
      <w:ind w:left="708"/>
    </w:pPr>
  </w:style>
  <w:style w:type="paragraph" w:styleId="aa">
    <w:name w:val="No Spacing"/>
    <w:uiPriority w:val="1"/>
    <w:qFormat/>
    <w:rsid w:val="00850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850E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850EB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850EBD"/>
    <w:rPr>
      <w:vertAlign w:val="superscript"/>
    </w:rPr>
  </w:style>
  <w:style w:type="paragraph" w:styleId="ae">
    <w:name w:val="header"/>
    <w:basedOn w:val="a"/>
    <w:link w:val="af"/>
    <w:uiPriority w:val="99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uiPriority w:val="99"/>
    <w:rsid w:val="00850EBD"/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50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rsid w:val="00850EB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850EBD"/>
    <w:rPr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850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850E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850EBD"/>
    <w:rPr>
      <w:color w:val="800080"/>
      <w:u w:val="single"/>
    </w:rPr>
  </w:style>
  <w:style w:type="paragraph" w:customStyle="1" w:styleId="af7">
    <w:name w:val="Знак Знак Знак Знак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"/>
    <w:basedOn w:val="a"/>
    <w:link w:val="af9"/>
    <w:rsid w:val="00850EBD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850EB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850EBD"/>
    <w:pPr>
      <w:ind w:left="720"/>
    </w:pPr>
    <w:rPr>
      <w:szCs w:val="20"/>
    </w:rPr>
  </w:style>
  <w:style w:type="character" w:customStyle="1" w:styleId="11">
    <w:name w:val="Тема примечания Знак1"/>
    <w:uiPriority w:val="99"/>
    <w:locked/>
    <w:rsid w:val="00850EBD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850EB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50E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"/>
    <w:link w:val="afe"/>
    <w:rsid w:val="00850EBD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850EBD"/>
    <w:rPr>
      <w:vertAlign w:val="superscript"/>
    </w:rPr>
  </w:style>
  <w:style w:type="paragraph" w:customStyle="1" w:styleId="ConsPlusTitle">
    <w:name w:val="ConsPlusTitle"/>
    <w:uiPriority w:val="99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50EBD"/>
    <w:pPr>
      <w:spacing w:before="100" w:beforeAutospacing="1" w:after="100" w:afterAutospacing="1"/>
    </w:pPr>
  </w:style>
  <w:style w:type="paragraph" w:customStyle="1" w:styleId="Default">
    <w:name w:val="Default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50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E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85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850EBD"/>
  </w:style>
  <w:style w:type="character" w:customStyle="1" w:styleId="20">
    <w:name w:val="Заголовок 2 Знак"/>
    <w:basedOn w:val="a0"/>
    <w:link w:val="2"/>
    <w:uiPriority w:val="9"/>
    <w:rsid w:val="00A82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1">
    <w:name w:val="Знак Знак Знак Знак"/>
    <w:basedOn w:val="a"/>
    <w:rsid w:val="00A820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A820A7"/>
    <w:pPr>
      <w:ind w:left="720"/>
    </w:pPr>
    <w:rPr>
      <w:szCs w:val="20"/>
    </w:rPr>
  </w:style>
  <w:style w:type="paragraph" w:customStyle="1" w:styleId="ConsPlusNonformat">
    <w:name w:val="ConsPlusNonformat"/>
    <w:rsid w:val="00A820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fs">
    <w:name w:val="cfs"/>
    <w:rsid w:val="00A8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410F6ED66A8BFB79C89EE6CE0BDAE268B9859A9FDCB733D0EC90EEEC1881A09714F020B3D4DA3Fp5J7F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2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EC4A0E559807BA03AC07E182649CCE6D9FA3573C5A4E7FB29AADAA01183E8460B26B87P0zA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410F6ED66A8BFB79C89EE6CE0BDAE269B0839A9FDBB733D0EC90EEEC1881A09714F020B3D4D939p5J8F" TargetMode="External"/><Relationship Id="rId17" Type="http://schemas.openxmlformats.org/officeDocument/2006/relationships/hyperlink" Target="consultantplus://offline/ref=C429BD7B004FF076F8570042F9885C3EF84A36FC12ED65D3D3ECFD22ED90C779A5824281221E44F7N7l6G" TargetMode="External"/><Relationship Id="rId2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rtkisyak.ru/" TargetMode="External"/><Relationship Id="rId20" Type="http://schemas.openxmlformats.org/officeDocument/2006/relationships/hyperlink" Target="consultantplus://offline/ref=FD33AA8C5611180459E2B0DB21B49A1C66E2CE68863DF0F6FC25338640h502M" TargetMode="External"/><Relationship Id="rId29" Type="http://schemas.openxmlformats.org/officeDocument/2006/relationships/hyperlink" Target="https://mfcr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410F6ED66A8BFB79C89EE6CE0BDAE26CBB86909DD1EA39D8B59CECEB17DEB7905DFC21B3D4DAp3J9F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2" Type="http://schemas.openxmlformats.org/officeDocument/2006/relationships/hyperlink" Target="consultantplus://offline/ref=513810C64E03C96FA4C8691AFDD0FD15E073796A6A07712B9F6C8571C69BFE2F187AE527FAD4DBBAmBL2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rtkisyak.ru/" TargetMode="External"/><Relationship Id="rId23" Type="http://schemas.openxmlformats.org/officeDocument/2006/relationships/hyperlink" Target="consultantplus://offline/ref=27E34323F9EA81A2EE406F49AC2D57B6D8739AD462D3B3D87CC32FBD9B892196F7C96D086B920FCCX5UBL" TargetMode="External"/><Relationship Id="rId2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https://kartkisyak.ru/" TargetMode="External"/><Relationship Id="rId19" Type="http://schemas.openxmlformats.org/officeDocument/2006/relationships/hyperlink" Target="consultantplus://offline/ref=FD33AA8C5611180459E2B0DB21B49A1C65ECC46A8334F0F6FC25338640525E9EA955DE45E5h30EM" TargetMode="External"/><Relationship Id="rId31" Type="http://schemas.openxmlformats.org/officeDocument/2006/relationships/hyperlink" Target="consultantplus://offline/ref=23EC67E212900D61DF019C582AF16CFD0DA970E2B8885F37380B4F535B64W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E410F6ED66A8BFB79C89EE6CE0BDAE26ABD839D9EDEB733D0EC90EEEC1881A09714F020B3D4D938p5J1F" TargetMode="External"/><Relationship Id="rId22" Type="http://schemas.openxmlformats.org/officeDocument/2006/relationships/hyperlink" Target="consultantplus://offline/ref=57EC4A0E559807BA03AC07E182649CCE6D9FA3573C5A4E7FB29AADAA01183E8460B26B8F02P5zCH" TargetMode="External"/><Relationship Id="rId27" Type="http://schemas.openxmlformats.org/officeDocument/2006/relationships/hyperlink" Target="consultantplus://offline/ref=57EC4A0E559807BA03AC07E182649CCE6D90AD573E544E7FB29AADAA01183E8460B26B8F025B7499P3z7H" TargetMode="External"/><Relationship Id="rId30" Type="http://schemas.openxmlformats.org/officeDocument/2006/relationships/hyperlink" Target="consultantplus://offline/ref=9C65DC897625FFC4481BCDB35EF181A976779AE73F8716A0F7FA8DEC7FT1l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CD42-E2D0-43C5-B800-07E42329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36</Pages>
  <Words>16352</Words>
  <Characters>93209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41</cp:revision>
  <cp:lastPrinted>2020-11-24T06:56:00Z</cp:lastPrinted>
  <dcterms:created xsi:type="dcterms:W3CDTF">2020-05-19T09:35:00Z</dcterms:created>
  <dcterms:modified xsi:type="dcterms:W3CDTF">2020-11-24T07:56:00Z</dcterms:modified>
</cp:coreProperties>
</file>